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90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90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90"/>
          <w:kern w:val="2"/>
          <w:sz w:val="36"/>
          <w:szCs w:val="36"/>
          <w:lang w:val="en-US" w:eastAsia="zh-CN" w:bidi="ar-SA"/>
        </w:rPr>
        <w:t>省纪委监委公开通报五起违反中央八项规定精神典型问题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元旦、春节将至，省纪委监委公开通报5起违反中央八项规定精神典型问题，严字当头、以案示警，坚决守住作风建设节日关口。具体如下：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平顶山市原副市长、新华区委原书记安保亮收受可能影响公正执行公务的礼品、礼金问题。</w:t>
      </w: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2012年年底至2022年，安保亮借逢年过节之机，多次收受管理和服务对象礼金、购物卡折合共计45万元。安保亮还存在其他严重违纪违法问题。2023年7月，安保亮受到开除党籍、开除公职处分，涉嫌犯罪问题被移送检察机关依法审查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中原资产原党委书记、董事长马洪斌收受可能影响公正执行公务的礼品、礼金问题。</w:t>
      </w: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2013年春节至2021年春节，马洪斌借逢年过节之机，多次收受管理和服务对象礼金、购物卡折合共计8.9万元以及高档白酒等礼品。马洪斌还存在其他严重违纪违法问题。2023年8月，马洪斌受到开除党籍、开除公职处分，涉嫌犯罪问题被移送检察机关依法审查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省残疾人康复服务中心副主任黄震宇违规公务接待问题。</w:t>
      </w: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2016年8月至2019年4月，黄震宇违规安排无公函接待来访人员16批次，费用合计2.5万余元，并从培训经费中变通列支。2023年12月，黄震宇受到党内警告处分。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焦作市总工会原党组书记、常务副主席杜拥军违规操办婚丧喜庆事宜并借机敛财、接受可能影响公正执行公务的宴请问题。</w:t>
      </w: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2022年6月和2023年5月，杜拥军分别在操办其亲属丧事时，违规收受管理和服务对象礼金共计6.1万余元。2020年至2023年，杜拥军多次在某房地产公司内部餐厅违规接受宴请。杜拥军还存在其他违纪违法问题。2023年9月，杜拥军受到留党察看一年、政务撤职处分，降为四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宁陵县政协副主席、二级调研员王伟违规公款送礼、违规公务接待问题。</w:t>
      </w:r>
      <w:r>
        <w:rPr>
          <w:rFonts w:hint="eastAsia" w:ascii="仿宋_GB2312" w:hAnsi="仿宋_GB2312" w:eastAsia="仿宋_GB2312" w:cs="仿宋_GB2312"/>
          <w:color w:val="auto"/>
          <w:spacing w:val="0"/>
          <w:w w:val="92"/>
          <w:kern w:val="2"/>
          <w:sz w:val="32"/>
          <w:szCs w:val="32"/>
          <w:lang w:val="en-US" w:eastAsia="zh-CN" w:bidi="ar-SA"/>
        </w:rPr>
        <w:t>2020年5月至2022年春节，王伟购买白酒2.8万元、香烟0.9万元违规送礼，在无公函的情况下违规公务接待产生费用共计2.7万余元。以上费用，王伟安排下属通过虚列会议费方式报销。2023年8月，王伟受到党内严重警告处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OGRmZWQxODc2ODA3NTc0ZjI2NTgyNmEzYmEwN2YifQ=="/>
  </w:docVars>
  <w:rsids>
    <w:rsidRoot w:val="274703D0"/>
    <w:rsid w:val="034111F8"/>
    <w:rsid w:val="04A610B0"/>
    <w:rsid w:val="05585B02"/>
    <w:rsid w:val="06A67EA4"/>
    <w:rsid w:val="07764707"/>
    <w:rsid w:val="0B5205EC"/>
    <w:rsid w:val="0C3A723F"/>
    <w:rsid w:val="10414123"/>
    <w:rsid w:val="161D4F06"/>
    <w:rsid w:val="18B93002"/>
    <w:rsid w:val="1A322407"/>
    <w:rsid w:val="1A355D16"/>
    <w:rsid w:val="1C72428A"/>
    <w:rsid w:val="1C767B21"/>
    <w:rsid w:val="1D1B126B"/>
    <w:rsid w:val="1DE05374"/>
    <w:rsid w:val="21C4457A"/>
    <w:rsid w:val="22882E5E"/>
    <w:rsid w:val="26226D54"/>
    <w:rsid w:val="26BA6837"/>
    <w:rsid w:val="272F6ABC"/>
    <w:rsid w:val="274703D0"/>
    <w:rsid w:val="27EF5E2F"/>
    <w:rsid w:val="2D351648"/>
    <w:rsid w:val="3112096E"/>
    <w:rsid w:val="319E3115"/>
    <w:rsid w:val="32C052A0"/>
    <w:rsid w:val="34287774"/>
    <w:rsid w:val="343229C5"/>
    <w:rsid w:val="38F857A9"/>
    <w:rsid w:val="3BEE19C9"/>
    <w:rsid w:val="3CC72288"/>
    <w:rsid w:val="3E5000D2"/>
    <w:rsid w:val="3F395C5F"/>
    <w:rsid w:val="3F4B2C2A"/>
    <w:rsid w:val="46815ECF"/>
    <w:rsid w:val="47A0718D"/>
    <w:rsid w:val="4D0C5A1C"/>
    <w:rsid w:val="4EAB1796"/>
    <w:rsid w:val="4EEC6A96"/>
    <w:rsid w:val="4FDC3A0B"/>
    <w:rsid w:val="52545EA1"/>
    <w:rsid w:val="539C671B"/>
    <w:rsid w:val="574066EF"/>
    <w:rsid w:val="59BE6DD9"/>
    <w:rsid w:val="5B3E21DC"/>
    <w:rsid w:val="5B6C3B0B"/>
    <w:rsid w:val="5C6D13AF"/>
    <w:rsid w:val="617F3FA1"/>
    <w:rsid w:val="667E7BFF"/>
    <w:rsid w:val="69540545"/>
    <w:rsid w:val="72850298"/>
    <w:rsid w:val="74273213"/>
    <w:rsid w:val="7728424C"/>
    <w:rsid w:val="7D320274"/>
    <w:rsid w:val="7DCB04F8"/>
    <w:rsid w:val="7E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1836</Words>
  <Characters>1870</Characters>
  <Lines>0</Lines>
  <Paragraphs>0</Paragraphs>
  <TotalTime>184</TotalTime>
  <ScaleCrop>false</ScaleCrop>
  <LinksUpToDate>false</LinksUpToDate>
  <CharactersWithSpaces>1903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2023-12-25T01:35:00Z</dcterms:created>
  <dc:creator>李岚</dc:creator>
  <cp:lastModifiedBy>流水无影</cp:lastModifiedBy>
  <dcterms:modified xsi:type="dcterms:W3CDTF">2023-12-29T06:17:47Z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FF3FAEDAAA024BAD8C76C51E92D62BAE_13</vt:lpwstr>
  </property>
</Properties>
</file>