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 xml:space="preserve"> 河南测绘职业学院巾帼文明岗推荐表</w:t>
      </w:r>
    </w:p>
    <w:p>
      <w:pPr>
        <w:jc w:val="center"/>
        <w:rPr>
          <w:rFonts w:ascii="楷体_GB2312" w:eastAsia="楷体_GB2312"/>
          <w:sz w:val="32"/>
          <w:szCs w:val="32"/>
        </w:rPr>
      </w:pPr>
      <w:r>
        <w:rPr>
          <w:rFonts w:hint="eastAsia" w:ascii="楷体_GB2312" w:eastAsia="楷体_GB2312"/>
          <w:sz w:val="32"/>
          <w:szCs w:val="32"/>
        </w:rPr>
        <w:t xml:space="preserve"> （20</w:t>
      </w:r>
      <w:r>
        <w:rPr>
          <w:rFonts w:hint="eastAsia" w:ascii="楷体_GB2312" w:eastAsia="楷体_GB2312"/>
          <w:sz w:val="32"/>
          <w:szCs w:val="32"/>
          <w:lang w:val="en-US" w:eastAsia="zh-CN"/>
        </w:rPr>
        <w:t>21</w:t>
      </w:r>
      <w:r>
        <w:rPr>
          <w:rFonts w:hint="eastAsia" w:ascii="楷体_GB2312" w:eastAsia="楷体_GB2312"/>
          <w:sz w:val="32"/>
          <w:szCs w:val="32"/>
        </w:rPr>
        <w:t>年度）</w:t>
      </w:r>
    </w:p>
    <w:tbl>
      <w:tblPr>
        <w:tblStyle w:val="5"/>
        <w:tblpPr w:leftFromText="180" w:rightFromText="180" w:vertAnchor="text" w:horzAnchor="margin" w:tblpX="-1139" w:tblpY="626"/>
        <w:tblW w:w="10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206"/>
        <w:gridCol w:w="2306"/>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29" w:type="dxa"/>
          </w:tcPr>
          <w:p>
            <w:pPr>
              <w:rPr>
                <w:rFonts w:ascii="方正书宋简体" w:eastAsia="方正书宋简体"/>
                <w:sz w:val="22"/>
                <w:szCs w:val="32"/>
              </w:rPr>
            </w:pPr>
            <w:r>
              <w:rPr>
                <w:rFonts w:hint="eastAsia" w:ascii="方正书宋简体" w:eastAsia="方正书宋简体"/>
                <w:sz w:val="22"/>
                <w:szCs w:val="32"/>
              </w:rPr>
              <w:t xml:space="preserve">部门名称 </w:t>
            </w:r>
          </w:p>
        </w:tc>
        <w:tc>
          <w:tcPr>
            <w:tcW w:w="4206" w:type="dxa"/>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艺术系分工会</w:t>
            </w:r>
          </w:p>
        </w:tc>
        <w:tc>
          <w:tcPr>
            <w:tcW w:w="2306" w:type="dxa"/>
          </w:tcPr>
          <w:p>
            <w:pPr>
              <w:jc w:val="center"/>
              <w:rPr>
                <w:rFonts w:ascii="方正书宋简体" w:eastAsia="方正书宋简体"/>
                <w:sz w:val="22"/>
                <w:szCs w:val="32"/>
              </w:rPr>
            </w:pPr>
            <w:r>
              <w:rPr>
                <w:rFonts w:hint="eastAsia" w:ascii="方正书宋简体" w:eastAsia="方正书宋简体"/>
                <w:sz w:val="22"/>
                <w:szCs w:val="32"/>
              </w:rPr>
              <w:t>女性负责人姓名</w:t>
            </w:r>
          </w:p>
        </w:tc>
        <w:tc>
          <w:tcPr>
            <w:tcW w:w="3313" w:type="dxa"/>
          </w:tcPr>
          <w:p>
            <w:pPr>
              <w:jc w:val="center"/>
              <w:rPr>
                <w:rFonts w:hint="default" w:ascii="仿宋_GB2312" w:eastAsia="仿宋_GB2312"/>
                <w:sz w:val="32"/>
                <w:szCs w:val="28"/>
                <w:lang w:val="en-US" w:eastAsia="zh-CN"/>
              </w:rPr>
            </w:pPr>
            <w:r>
              <w:rPr>
                <w:rFonts w:hint="eastAsia" w:ascii="仿宋_GB2312" w:eastAsia="仿宋_GB2312"/>
                <w:sz w:val="32"/>
                <w:szCs w:val="28"/>
                <w:lang w:val="en-US" w:eastAsia="zh-CN"/>
              </w:rPr>
              <w:t>楚培琳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129" w:type="dxa"/>
          </w:tcPr>
          <w:p>
            <w:pPr>
              <w:rPr>
                <w:rFonts w:hint="eastAsia" w:ascii="方正书宋简体" w:eastAsia="方正书宋简体"/>
                <w:sz w:val="22"/>
                <w:szCs w:val="32"/>
              </w:rPr>
            </w:pPr>
            <w:r>
              <w:rPr>
                <w:rFonts w:hint="eastAsia" w:ascii="方正书宋简体" w:eastAsia="方正书宋简体"/>
                <w:sz w:val="22"/>
                <w:szCs w:val="32"/>
              </w:rPr>
              <w:t>部门总人数</w:t>
            </w:r>
          </w:p>
        </w:tc>
        <w:tc>
          <w:tcPr>
            <w:tcW w:w="4206" w:type="dxa"/>
          </w:tcPr>
          <w:p>
            <w:pPr>
              <w:jc w:val="center"/>
              <w:rPr>
                <w:rFonts w:hint="default" w:ascii="仿宋_GB2312" w:eastAsia="仿宋_GB2312"/>
                <w:sz w:val="32"/>
                <w:szCs w:val="28"/>
                <w:lang w:val="en-US" w:eastAsia="zh-CN"/>
              </w:rPr>
            </w:pPr>
            <w:r>
              <w:rPr>
                <w:rFonts w:hint="eastAsia" w:ascii="仿宋_GB2312" w:eastAsia="仿宋_GB2312"/>
                <w:sz w:val="32"/>
                <w:szCs w:val="28"/>
                <w:lang w:val="en-US" w:eastAsia="zh-CN"/>
              </w:rPr>
              <w:t>18人</w:t>
            </w:r>
          </w:p>
        </w:tc>
        <w:tc>
          <w:tcPr>
            <w:tcW w:w="2306" w:type="dxa"/>
          </w:tcPr>
          <w:p>
            <w:pPr>
              <w:jc w:val="center"/>
              <w:rPr>
                <w:rFonts w:ascii="方正书宋简体" w:eastAsia="方正书宋简体"/>
                <w:sz w:val="22"/>
                <w:szCs w:val="32"/>
              </w:rPr>
            </w:pPr>
            <w:r>
              <w:rPr>
                <w:rFonts w:hint="eastAsia" w:ascii="方正书宋简体" w:eastAsia="方正书宋简体"/>
                <w:sz w:val="22"/>
                <w:szCs w:val="32"/>
              </w:rPr>
              <w:t>女职工人数</w:t>
            </w:r>
          </w:p>
        </w:tc>
        <w:tc>
          <w:tcPr>
            <w:tcW w:w="3313" w:type="dxa"/>
          </w:tcPr>
          <w:p>
            <w:pPr>
              <w:jc w:val="center"/>
              <w:rPr>
                <w:rFonts w:hint="default" w:ascii="仿宋_GB2312" w:eastAsia="仿宋_GB2312"/>
                <w:sz w:val="32"/>
                <w:szCs w:val="28"/>
                <w:lang w:val="en-US" w:eastAsia="zh-CN"/>
              </w:rPr>
            </w:pPr>
            <w:r>
              <w:rPr>
                <w:rFonts w:hint="eastAsia" w:ascii="仿宋_GB2312" w:eastAsia="仿宋_GB2312"/>
                <w:sz w:val="32"/>
                <w:szCs w:val="28"/>
                <w:lang w:val="en-US" w:eastAsia="zh-CN"/>
              </w:rPr>
              <w:t>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129" w:type="dxa"/>
          </w:tcPr>
          <w:p>
            <w:pPr>
              <w:rPr>
                <w:rFonts w:ascii="方正书宋简体" w:eastAsia="方正书宋简体"/>
                <w:sz w:val="22"/>
                <w:szCs w:val="32"/>
              </w:rPr>
            </w:pPr>
            <w:r>
              <w:rPr>
                <w:rFonts w:hint="eastAsia" w:ascii="方正书宋简体" w:eastAsia="方正书宋简体"/>
                <w:sz w:val="22"/>
                <w:szCs w:val="32"/>
              </w:rPr>
              <w:t>受过何种奖励</w:t>
            </w:r>
          </w:p>
        </w:tc>
        <w:tc>
          <w:tcPr>
            <w:tcW w:w="9825" w:type="dxa"/>
            <w:gridSpan w:val="3"/>
          </w:tcPr>
          <w:p>
            <w:pPr>
              <w:ind w:firstLine="210" w:firstLineChars="100"/>
              <w:jc w:val="both"/>
              <w:textAlignment w:val="baseline"/>
              <w:rPr>
                <w:rStyle w:val="10"/>
                <w:rFonts w:hint="eastAsia" w:ascii="宋体" w:hAnsi="宋体" w:eastAsia="宋体"/>
                <w:kern w:val="2"/>
                <w:sz w:val="21"/>
                <w:szCs w:val="21"/>
                <w:lang w:val="en-US" w:eastAsia="zh-CN" w:bidi="ar-SA"/>
              </w:rPr>
            </w:pPr>
            <w:r>
              <w:rPr>
                <w:rStyle w:val="10"/>
                <w:rFonts w:hint="eastAsia" w:ascii="宋体" w:hAnsi="宋体"/>
                <w:kern w:val="2"/>
                <w:sz w:val="21"/>
                <w:szCs w:val="21"/>
                <w:lang w:val="en-US" w:eastAsia="zh-CN" w:bidi="ar-SA"/>
              </w:rPr>
              <w:t>1.</w:t>
            </w:r>
            <w:r>
              <w:rPr>
                <w:rStyle w:val="10"/>
                <w:rFonts w:hint="eastAsia" w:ascii="宋体" w:hAnsi="宋体" w:eastAsia="宋体"/>
                <w:kern w:val="2"/>
                <w:sz w:val="21"/>
                <w:szCs w:val="21"/>
                <w:lang w:val="en-US" w:eastAsia="zh-CN" w:bidi="ar-SA"/>
              </w:rPr>
              <w:t>2021年</w:t>
            </w:r>
            <w:r>
              <w:rPr>
                <w:rStyle w:val="10"/>
                <w:rFonts w:hint="eastAsia" w:ascii="宋体" w:hAnsi="宋体"/>
                <w:kern w:val="2"/>
                <w:sz w:val="21"/>
                <w:szCs w:val="21"/>
                <w:lang w:val="en-US" w:eastAsia="zh-CN" w:bidi="ar-SA"/>
              </w:rPr>
              <w:t>朱晓蓓老师指导学生参加</w:t>
            </w:r>
            <w:r>
              <w:rPr>
                <w:rStyle w:val="10"/>
                <w:rFonts w:hint="eastAsia" w:ascii="宋体" w:hAnsi="宋体" w:eastAsia="宋体"/>
                <w:kern w:val="2"/>
                <w:sz w:val="21"/>
                <w:szCs w:val="21"/>
                <w:lang w:val="en-US" w:eastAsia="zh-CN" w:bidi="ar-SA"/>
              </w:rPr>
              <w:t>大学生艺术展演比赛音乐组一等奖</w:t>
            </w:r>
          </w:p>
          <w:p>
            <w:pPr>
              <w:ind w:firstLine="210" w:firstLineChars="100"/>
              <w:jc w:val="both"/>
              <w:textAlignment w:val="baseline"/>
              <w:rPr>
                <w:rStyle w:val="10"/>
                <w:rFonts w:hint="eastAsia" w:ascii="宋体" w:hAnsi="宋体" w:eastAsia="宋体"/>
                <w:kern w:val="2"/>
                <w:sz w:val="21"/>
                <w:szCs w:val="21"/>
                <w:lang w:val="en-US" w:eastAsia="zh-CN" w:bidi="ar-SA"/>
              </w:rPr>
            </w:pPr>
            <w:r>
              <w:rPr>
                <w:rStyle w:val="10"/>
                <w:rFonts w:hint="eastAsia" w:ascii="宋体" w:hAnsi="宋体"/>
                <w:kern w:val="2"/>
                <w:sz w:val="21"/>
                <w:szCs w:val="21"/>
                <w:lang w:val="en-US" w:eastAsia="zh-CN" w:bidi="ar-SA"/>
              </w:rPr>
              <w:t>2.</w:t>
            </w:r>
            <w:r>
              <w:rPr>
                <w:rStyle w:val="10"/>
                <w:rFonts w:hint="eastAsia" w:ascii="宋体" w:hAnsi="宋体" w:eastAsia="宋体"/>
                <w:kern w:val="2"/>
                <w:sz w:val="21"/>
                <w:szCs w:val="21"/>
                <w:lang w:val="en-US" w:eastAsia="zh-CN" w:bidi="ar-SA"/>
              </w:rPr>
              <w:t>2021年</w:t>
            </w:r>
            <w:r>
              <w:rPr>
                <w:rStyle w:val="10"/>
                <w:rFonts w:hint="eastAsia" w:ascii="宋体" w:hAnsi="宋体"/>
                <w:kern w:val="2"/>
                <w:sz w:val="21"/>
                <w:szCs w:val="21"/>
                <w:lang w:val="en-US" w:eastAsia="zh-CN" w:bidi="ar-SA"/>
              </w:rPr>
              <w:t>朱晓蓓老师指导学生参加</w:t>
            </w:r>
            <w:r>
              <w:rPr>
                <w:rStyle w:val="10"/>
                <w:rFonts w:hint="eastAsia" w:ascii="宋体" w:hAnsi="宋体" w:eastAsia="宋体"/>
                <w:kern w:val="2"/>
                <w:sz w:val="21"/>
                <w:szCs w:val="21"/>
                <w:lang w:val="en-US" w:eastAsia="zh-CN" w:bidi="ar-SA"/>
              </w:rPr>
              <w:t>大学生艺术展演比赛音乐组二等奖</w:t>
            </w:r>
          </w:p>
          <w:p>
            <w:pPr>
              <w:ind w:firstLine="210" w:firstLineChars="100"/>
              <w:jc w:val="both"/>
              <w:textAlignment w:val="baseline"/>
              <w:rPr>
                <w:rStyle w:val="10"/>
                <w:rFonts w:hint="default" w:ascii="宋体" w:hAnsi="宋体" w:eastAsia="宋体"/>
                <w:kern w:val="2"/>
                <w:sz w:val="21"/>
                <w:szCs w:val="21"/>
                <w:lang w:val="en-US" w:eastAsia="zh-CN" w:bidi="ar-SA"/>
              </w:rPr>
            </w:pPr>
            <w:r>
              <w:rPr>
                <w:rStyle w:val="10"/>
                <w:rFonts w:hint="eastAsia" w:ascii="宋体" w:hAnsi="宋体"/>
                <w:kern w:val="2"/>
                <w:sz w:val="21"/>
                <w:szCs w:val="21"/>
                <w:lang w:val="en-US" w:eastAsia="zh-CN" w:bidi="ar-SA"/>
              </w:rPr>
              <w:t>3.</w:t>
            </w:r>
            <w:r>
              <w:rPr>
                <w:rStyle w:val="10"/>
                <w:rFonts w:hint="eastAsia" w:ascii="宋体" w:hAnsi="宋体" w:eastAsia="宋体"/>
                <w:kern w:val="2"/>
                <w:sz w:val="21"/>
                <w:szCs w:val="21"/>
                <w:lang w:val="en-US" w:eastAsia="zh-CN" w:bidi="ar-SA"/>
              </w:rPr>
              <w:t>2021年</w:t>
            </w:r>
            <w:r>
              <w:rPr>
                <w:rStyle w:val="10"/>
                <w:rFonts w:hint="eastAsia" w:ascii="宋体" w:hAnsi="宋体"/>
                <w:kern w:val="2"/>
                <w:sz w:val="21"/>
                <w:szCs w:val="21"/>
                <w:lang w:val="en-US" w:eastAsia="zh-CN" w:bidi="ar-SA"/>
              </w:rPr>
              <w:t>林娜、尹闻晓老师指导学生参加</w:t>
            </w:r>
            <w:r>
              <w:rPr>
                <w:rStyle w:val="10"/>
                <w:rFonts w:hint="eastAsia" w:ascii="宋体" w:hAnsi="宋体" w:eastAsia="宋体"/>
                <w:kern w:val="2"/>
                <w:sz w:val="21"/>
                <w:szCs w:val="21"/>
                <w:lang w:val="en-US" w:eastAsia="zh-CN" w:bidi="ar-SA"/>
              </w:rPr>
              <w:t>大学生艺术展演比赛</w:t>
            </w:r>
            <w:r>
              <w:rPr>
                <w:rStyle w:val="10"/>
                <w:rFonts w:hint="eastAsia" w:ascii="宋体" w:hAnsi="宋体"/>
                <w:kern w:val="2"/>
                <w:sz w:val="21"/>
                <w:szCs w:val="21"/>
                <w:lang w:val="en-US" w:eastAsia="zh-CN" w:bidi="ar-SA"/>
              </w:rPr>
              <w:t>美术</w:t>
            </w:r>
            <w:r>
              <w:rPr>
                <w:rStyle w:val="10"/>
                <w:rFonts w:hint="eastAsia" w:ascii="宋体" w:hAnsi="宋体" w:eastAsia="宋体"/>
                <w:kern w:val="2"/>
                <w:sz w:val="21"/>
                <w:szCs w:val="21"/>
                <w:lang w:val="en-US" w:eastAsia="zh-CN" w:bidi="ar-SA"/>
              </w:rPr>
              <w:t>组三等奖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29" w:type="dxa"/>
            <w:vAlign w:val="center"/>
          </w:tcPr>
          <w:p>
            <w:pPr>
              <w:jc w:val="center"/>
              <w:rPr>
                <w:rFonts w:ascii="方正书宋简体" w:eastAsia="方正书宋简体"/>
                <w:szCs w:val="32"/>
              </w:rPr>
            </w:pPr>
            <w:r>
              <w:rPr>
                <w:rFonts w:hint="eastAsia" w:ascii="方正书宋简体" w:eastAsia="方正书宋简体"/>
                <w:szCs w:val="32"/>
              </w:rPr>
              <w:t>主</w:t>
            </w:r>
          </w:p>
          <w:p>
            <w:pPr>
              <w:jc w:val="center"/>
              <w:rPr>
                <w:rFonts w:ascii="方正书宋简体" w:eastAsia="方正书宋简体"/>
                <w:szCs w:val="32"/>
              </w:rPr>
            </w:pPr>
            <w:r>
              <w:rPr>
                <w:rFonts w:hint="eastAsia" w:ascii="方正书宋简体" w:eastAsia="方正书宋简体"/>
                <w:szCs w:val="32"/>
              </w:rPr>
              <w:t>要</w:t>
            </w:r>
          </w:p>
          <w:p>
            <w:pPr>
              <w:jc w:val="center"/>
              <w:rPr>
                <w:rFonts w:ascii="方正书宋简体" w:eastAsia="方正书宋简体"/>
                <w:szCs w:val="32"/>
              </w:rPr>
            </w:pPr>
            <w:r>
              <w:rPr>
                <w:rFonts w:hint="eastAsia" w:ascii="方正书宋简体" w:eastAsia="方正书宋简体"/>
                <w:szCs w:val="32"/>
              </w:rPr>
              <w:t>事</w:t>
            </w:r>
          </w:p>
          <w:p>
            <w:pPr>
              <w:jc w:val="center"/>
              <w:rPr>
                <w:rFonts w:ascii="方正书宋简体" w:eastAsia="方正书宋简体"/>
                <w:szCs w:val="32"/>
              </w:rPr>
            </w:pPr>
            <w:r>
              <w:rPr>
                <w:rFonts w:hint="eastAsia" w:ascii="方正书宋简体" w:eastAsia="方正书宋简体"/>
                <w:szCs w:val="32"/>
              </w:rPr>
              <w:t>迹</w:t>
            </w:r>
          </w:p>
        </w:tc>
        <w:tc>
          <w:tcPr>
            <w:tcW w:w="9825" w:type="dxa"/>
            <w:gridSpan w:val="3"/>
          </w:tcPr>
          <w:p>
            <w:pPr>
              <w:ind w:firstLine="210" w:firstLineChars="100"/>
              <w:jc w:val="both"/>
              <w:textAlignment w:val="baseline"/>
              <w:rPr>
                <w:rStyle w:val="10"/>
                <w:rFonts w:ascii="宋体" w:hAnsi="宋体" w:eastAsia="宋体"/>
                <w:kern w:val="2"/>
                <w:sz w:val="21"/>
                <w:szCs w:val="21"/>
                <w:lang w:val="en-US" w:eastAsia="zh-CN" w:bidi="ar-SA"/>
              </w:rPr>
            </w:pPr>
            <w:r>
              <w:rPr>
                <w:rStyle w:val="10"/>
                <w:rFonts w:ascii="宋体" w:hAnsi="宋体" w:eastAsia="宋体"/>
                <w:kern w:val="2"/>
                <w:sz w:val="21"/>
                <w:szCs w:val="21"/>
                <w:lang w:val="en-US" w:eastAsia="zh-CN" w:bidi="ar-SA"/>
              </w:rPr>
              <w:t>艺术系</w:t>
            </w:r>
            <w:r>
              <w:rPr>
                <w:rStyle w:val="10"/>
                <w:rFonts w:hint="eastAsia" w:ascii="宋体" w:hAnsi="宋体"/>
                <w:kern w:val="2"/>
                <w:sz w:val="21"/>
                <w:szCs w:val="21"/>
                <w:lang w:val="en-US" w:eastAsia="zh-CN" w:bidi="ar-SA"/>
              </w:rPr>
              <w:t>分工会</w:t>
            </w:r>
            <w:r>
              <w:rPr>
                <w:rStyle w:val="10"/>
                <w:rFonts w:ascii="宋体" w:hAnsi="宋体" w:eastAsia="宋体"/>
                <w:kern w:val="2"/>
                <w:sz w:val="21"/>
                <w:szCs w:val="21"/>
                <w:lang w:val="en-US" w:eastAsia="zh-CN" w:bidi="ar-SA"/>
              </w:rPr>
              <w:t>截止20</w:t>
            </w:r>
            <w:r>
              <w:rPr>
                <w:rStyle w:val="10"/>
                <w:rFonts w:hint="eastAsia" w:ascii="宋体" w:hAnsi="宋体"/>
                <w:kern w:val="2"/>
                <w:sz w:val="21"/>
                <w:szCs w:val="21"/>
                <w:lang w:val="en-US" w:eastAsia="zh-CN" w:bidi="ar-SA"/>
              </w:rPr>
              <w:t>21</w:t>
            </w:r>
            <w:r>
              <w:rPr>
                <w:rStyle w:val="10"/>
                <w:rFonts w:ascii="宋体" w:hAnsi="宋体" w:eastAsia="宋体"/>
                <w:kern w:val="2"/>
                <w:sz w:val="21"/>
                <w:szCs w:val="21"/>
                <w:lang w:val="en-US" w:eastAsia="zh-CN" w:bidi="ar-SA"/>
              </w:rPr>
              <w:t>年底，教职工共</w:t>
            </w:r>
            <w:r>
              <w:rPr>
                <w:rStyle w:val="10"/>
                <w:rFonts w:hint="eastAsia" w:ascii="宋体" w:hAnsi="宋体"/>
                <w:kern w:val="2"/>
                <w:sz w:val="21"/>
                <w:szCs w:val="21"/>
                <w:lang w:val="en-US" w:eastAsia="zh-CN" w:bidi="ar-SA"/>
              </w:rPr>
              <w:t>18</w:t>
            </w:r>
            <w:r>
              <w:rPr>
                <w:rStyle w:val="10"/>
                <w:rFonts w:ascii="宋体" w:hAnsi="宋体" w:eastAsia="宋体"/>
                <w:kern w:val="2"/>
                <w:sz w:val="21"/>
                <w:szCs w:val="21"/>
                <w:lang w:val="en-US" w:eastAsia="zh-CN" w:bidi="ar-SA"/>
              </w:rPr>
              <w:t>人，其中女性教职工人</w:t>
            </w:r>
            <w:r>
              <w:rPr>
                <w:rStyle w:val="10"/>
                <w:rFonts w:hint="eastAsia" w:ascii="宋体" w:hAnsi="宋体"/>
                <w:kern w:val="2"/>
                <w:sz w:val="21"/>
                <w:szCs w:val="21"/>
                <w:lang w:val="en-US" w:eastAsia="zh-CN" w:bidi="ar-SA"/>
              </w:rPr>
              <w:t>13</w:t>
            </w:r>
            <w:r>
              <w:rPr>
                <w:rStyle w:val="10"/>
                <w:rFonts w:ascii="宋体" w:hAnsi="宋体" w:eastAsia="宋体"/>
                <w:kern w:val="2"/>
                <w:sz w:val="21"/>
                <w:szCs w:val="21"/>
                <w:lang w:val="en-US" w:eastAsia="zh-CN" w:bidi="ar-SA"/>
              </w:rPr>
              <w:t>人，占总数的</w:t>
            </w:r>
            <w:r>
              <w:rPr>
                <w:rStyle w:val="10"/>
                <w:rFonts w:hint="eastAsia" w:ascii="宋体" w:hAnsi="宋体"/>
                <w:kern w:val="2"/>
                <w:sz w:val="21"/>
                <w:szCs w:val="21"/>
                <w:lang w:val="en-US" w:eastAsia="zh-CN" w:bidi="ar-SA"/>
              </w:rPr>
              <w:t>72</w:t>
            </w:r>
            <w:r>
              <w:rPr>
                <w:rStyle w:val="10"/>
                <w:rFonts w:ascii="宋体" w:hAnsi="宋体" w:eastAsia="宋体"/>
                <w:kern w:val="2"/>
                <w:sz w:val="21"/>
                <w:szCs w:val="21"/>
                <w:lang w:val="en-US" w:eastAsia="zh-CN" w:bidi="ar-SA"/>
              </w:rPr>
              <w:t>％，全系女教职工上下团结互助、齐心协力，结合本系部的岗位特点，充分发挥女职工的积极作用，进一步推动我系各项工作的深入开展，围绕学校工作为中心积极参加学校组织的各类校园文化活动。系部持续学习“不忘初心，牢记使命”主题教育学习，贯彻习近平新时代中国特色社会主义思想，近一年来工作与成效如下：</w:t>
            </w:r>
          </w:p>
          <w:p>
            <w:pPr>
              <w:numPr>
                <w:ilvl w:val="0"/>
                <w:numId w:val="1"/>
              </w:numPr>
              <w:jc w:val="both"/>
              <w:textAlignment w:val="baseline"/>
              <w:rPr>
                <w:rStyle w:val="10"/>
                <w:rFonts w:hint="eastAsia" w:ascii="宋体" w:hAnsi="宋体"/>
                <w:kern w:val="2"/>
                <w:sz w:val="21"/>
                <w:szCs w:val="21"/>
                <w:lang w:val="en-US" w:eastAsia="zh-CN" w:bidi="ar-SA"/>
              </w:rPr>
            </w:pPr>
            <w:r>
              <w:rPr>
                <w:rStyle w:val="10"/>
                <w:rFonts w:ascii="宋体" w:hAnsi="宋体" w:eastAsia="宋体"/>
                <w:kern w:val="2"/>
                <w:sz w:val="21"/>
                <w:szCs w:val="21"/>
                <w:lang w:val="en-US" w:eastAsia="zh-CN" w:bidi="ar-SA"/>
              </w:rPr>
              <w:t>加强思想道德建设，</w:t>
            </w:r>
            <w:r>
              <w:rPr>
                <w:rStyle w:val="10"/>
                <w:rFonts w:hint="eastAsia" w:ascii="宋体" w:hAnsi="宋体"/>
                <w:kern w:val="2"/>
                <w:sz w:val="21"/>
                <w:szCs w:val="21"/>
                <w:lang w:val="en-US" w:eastAsia="zh-CN" w:bidi="ar-SA"/>
              </w:rPr>
              <w:t>积极参加工会活动</w:t>
            </w:r>
          </w:p>
          <w:p>
            <w:pPr>
              <w:numPr>
                <w:ilvl w:val="0"/>
                <w:numId w:val="0"/>
              </w:numPr>
              <w:ind w:firstLine="210" w:firstLineChars="100"/>
              <w:jc w:val="both"/>
              <w:textAlignment w:val="baseline"/>
              <w:rPr>
                <w:rStyle w:val="10"/>
                <w:rFonts w:hint="eastAsia" w:ascii="宋体" w:hAnsi="宋体"/>
                <w:kern w:val="2"/>
                <w:sz w:val="21"/>
                <w:szCs w:val="21"/>
                <w:lang w:val="en-US" w:eastAsia="zh-CN" w:bidi="ar-SA"/>
              </w:rPr>
            </w:pPr>
            <w:r>
              <w:rPr>
                <w:rStyle w:val="10"/>
                <w:rFonts w:hint="eastAsia" w:ascii="宋体" w:hAnsi="宋体"/>
                <w:kern w:val="2"/>
                <w:sz w:val="21"/>
                <w:szCs w:val="21"/>
                <w:lang w:val="en-US" w:eastAsia="zh-CN" w:bidi="ar-SA"/>
              </w:rPr>
              <w:t>（1）积极动员提高全体女职工对创建“巾帼文明岗”活动的认知，把创建工作作为人员爱岗敬业岗位建功岗位成才的有效载体，并要求人人积极参与，使创建巾帼文明岗的活动得以顺利进行。</w:t>
            </w:r>
          </w:p>
          <w:p>
            <w:pPr>
              <w:numPr>
                <w:ilvl w:val="0"/>
                <w:numId w:val="0"/>
              </w:numPr>
              <w:ind w:firstLine="210" w:firstLineChars="100"/>
              <w:jc w:val="both"/>
              <w:textAlignment w:val="baseline"/>
              <w:rPr>
                <w:rStyle w:val="10"/>
                <w:rFonts w:hint="eastAsia" w:ascii="宋体" w:hAnsi="宋体"/>
                <w:kern w:val="2"/>
                <w:sz w:val="21"/>
                <w:szCs w:val="21"/>
                <w:lang w:val="en-US" w:eastAsia="zh-CN" w:bidi="ar-SA"/>
              </w:rPr>
            </w:pPr>
            <w:r>
              <w:rPr>
                <w:rStyle w:val="10"/>
                <w:rFonts w:hint="eastAsia" w:ascii="宋体" w:hAnsi="宋体"/>
                <w:kern w:val="2"/>
                <w:sz w:val="21"/>
                <w:szCs w:val="21"/>
                <w:lang w:val="en-US" w:eastAsia="zh-CN" w:bidi="ar-SA"/>
              </w:rPr>
              <w:t>（2）系部为增进女教工</w:t>
            </w:r>
            <w:r>
              <w:rPr>
                <w:rStyle w:val="10"/>
                <w:rFonts w:ascii="宋体" w:hAnsi="宋体" w:eastAsia="宋体"/>
                <w:kern w:val="2"/>
                <w:sz w:val="21"/>
                <w:szCs w:val="21"/>
                <w:lang w:val="en-US" w:eastAsia="zh-CN" w:bidi="ar-SA"/>
              </w:rPr>
              <w:t>的身心素质，增强团队的凝聚力。积极参加工会及学校组织</w:t>
            </w:r>
            <w:r>
              <w:rPr>
                <w:rStyle w:val="10"/>
                <w:rFonts w:hint="eastAsia" w:ascii="宋体" w:hAnsi="宋体"/>
                <w:kern w:val="2"/>
                <w:sz w:val="21"/>
                <w:szCs w:val="21"/>
                <w:lang w:val="en-US" w:eastAsia="zh-CN" w:bidi="ar-SA"/>
              </w:rPr>
              <w:t>的三八趣味节、建党100周年大合唱、健步走、六一儿童节、健康讲座等各项活动。</w:t>
            </w:r>
          </w:p>
          <w:p>
            <w:pPr>
              <w:numPr>
                <w:ilvl w:val="0"/>
                <w:numId w:val="0"/>
              </w:numPr>
              <w:ind w:firstLine="210" w:firstLineChars="100"/>
              <w:jc w:val="both"/>
              <w:textAlignment w:val="baseline"/>
              <w:rPr>
                <w:rStyle w:val="10"/>
                <w:rFonts w:hint="default" w:ascii="宋体" w:hAnsi="宋体"/>
                <w:kern w:val="2"/>
                <w:sz w:val="21"/>
                <w:szCs w:val="21"/>
                <w:lang w:val="en-US" w:eastAsia="zh-CN" w:bidi="ar-SA"/>
              </w:rPr>
            </w:pPr>
            <w:r>
              <w:rPr>
                <w:rStyle w:val="10"/>
                <w:rFonts w:hint="eastAsia" w:ascii="宋体" w:hAnsi="宋体"/>
                <w:kern w:val="2"/>
                <w:sz w:val="21"/>
                <w:szCs w:val="21"/>
                <w:lang w:val="en-US" w:eastAsia="zh-CN" w:bidi="ar-SA"/>
              </w:rPr>
              <w:t>（3）</w:t>
            </w:r>
            <w:r>
              <w:rPr>
                <w:rStyle w:val="10"/>
                <w:rFonts w:ascii="宋体" w:hAnsi="宋体" w:eastAsia="宋体"/>
                <w:kern w:val="2"/>
                <w:sz w:val="21"/>
                <w:szCs w:val="21"/>
                <w:lang w:val="en-US" w:eastAsia="zh-CN" w:bidi="ar-SA"/>
              </w:rPr>
              <w:t>树立以人为本的教师观，充分尊重教师的主体地位，真正让教师们</w:t>
            </w:r>
            <w:r>
              <w:rPr>
                <w:rStyle w:val="10"/>
                <w:rFonts w:hint="eastAsia" w:ascii="宋体" w:hAnsi="宋体"/>
                <w:kern w:val="2"/>
                <w:sz w:val="21"/>
                <w:szCs w:val="21"/>
                <w:lang w:val="en-US" w:eastAsia="zh-CN" w:bidi="ar-SA"/>
              </w:rPr>
              <w:t>在工作中有</w:t>
            </w:r>
            <w:r>
              <w:rPr>
                <w:rStyle w:val="10"/>
                <w:rFonts w:ascii="宋体" w:hAnsi="宋体" w:eastAsia="宋体"/>
                <w:kern w:val="2"/>
                <w:sz w:val="21"/>
                <w:szCs w:val="21"/>
                <w:lang w:val="en-US" w:eastAsia="zh-CN" w:bidi="ar-SA"/>
              </w:rPr>
              <w:t>动力，有展示</w:t>
            </w:r>
            <w:r>
              <w:rPr>
                <w:rStyle w:val="10"/>
                <w:rFonts w:hint="eastAsia" w:ascii="宋体" w:hAnsi="宋体"/>
                <w:kern w:val="2"/>
                <w:sz w:val="21"/>
                <w:szCs w:val="21"/>
                <w:lang w:val="en-US" w:eastAsia="zh-CN" w:bidi="ar-SA"/>
              </w:rPr>
              <w:t>的</w:t>
            </w:r>
            <w:r>
              <w:rPr>
                <w:rStyle w:val="10"/>
                <w:rFonts w:ascii="宋体" w:hAnsi="宋体" w:eastAsia="宋体"/>
                <w:kern w:val="2"/>
                <w:sz w:val="21"/>
                <w:szCs w:val="21"/>
                <w:lang w:val="en-US" w:eastAsia="zh-CN" w:bidi="ar-SA"/>
              </w:rPr>
              <w:t>平台，愿意并乐于为集体奉献自己，帮助青年教师制定个人职业规划及发展目标互帮互助促进教师的个人发展。</w:t>
            </w:r>
          </w:p>
          <w:p>
            <w:pPr>
              <w:numPr>
                <w:ilvl w:val="0"/>
                <w:numId w:val="0"/>
              </w:numPr>
              <w:jc w:val="both"/>
              <w:textAlignment w:val="baseline"/>
              <w:rPr>
                <w:rStyle w:val="10"/>
                <w:rFonts w:ascii="宋体" w:hAnsi="宋体" w:eastAsia="宋体"/>
                <w:kern w:val="2"/>
                <w:sz w:val="21"/>
                <w:szCs w:val="21"/>
                <w:lang w:val="en-US" w:eastAsia="zh-CN" w:bidi="ar-SA"/>
              </w:rPr>
            </w:pPr>
            <w:r>
              <w:rPr>
                <w:rStyle w:val="10"/>
                <w:rFonts w:hint="eastAsia" w:ascii="宋体" w:hAnsi="宋体"/>
                <w:kern w:val="2"/>
                <w:sz w:val="21"/>
                <w:szCs w:val="21"/>
                <w:lang w:val="en-US" w:eastAsia="zh-CN" w:bidi="ar-SA"/>
              </w:rPr>
              <w:t>二、</w:t>
            </w:r>
            <w:r>
              <w:rPr>
                <w:rStyle w:val="10"/>
                <w:rFonts w:ascii="宋体" w:hAnsi="宋体" w:eastAsia="宋体"/>
                <w:kern w:val="2"/>
                <w:sz w:val="21"/>
                <w:szCs w:val="21"/>
                <w:lang w:val="en-US" w:eastAsia="zh-CN" w:bidi="ar-SA"/>
              </w:rPr>
              <w:t>发展系部特色，展现巾帼风采</w:t>
            </w:r>
          </w:p>
          <w:p>
            <w:pPr>
              <w:numPr>
                <w:ilvl w:val="0"/>
                <w:numId w:val="0"/>
              </w:numPr>
              <w:jc w:val="both"/>
              <w:textAlignment w:val="baseline"/>
              <w:rPr>
                <w:rStyle w:val="10"/>
                <w:rFonts w:hint="default" w:ascii="宋体" w:hAnsi="宋体" w:eastAsia="宋体"/>
                <w:kern w:val="2"/>
                <w:sz w:val="21"/>
                <w:szCs w:val="21"/>
                <w:lang w:val="en-US" w:eastAsia="zh-CN" w:bidi="ar-SA"/>
              </w:rPr>
            </w:pPr>
            <w:r>
              <w:rPr>
                <w:rStyle w:val="10"/>
                <w:rFonts w:hint="eastAsia" w:ascii="宋体" w:hAnsi="宋体"/>
                <w:kern w:val="2"/>
                <w:sz w:val="21"/>
                <w:szCs w:val="21"/>
                <w:lang w:val="en-US" w:eastAsia="zh-CN" w:bidi="ar-SA"/>
              </w:rPr>
              <w:t>1.</w:t>
            </w:r>
            <w:r>
              <w:rPr>
                <w:rStyle w:val="10"/>
                <w:rFonts w:hint="eastAsia" w:ascii="宋体" w:hAnsi="宋体" w:eastAsia="宋体"/>
                <w:kern w:val="2"/>
                <w:sz w:val="21"/>
                <w:szCs w:val="21"/>
                <w:lang w:val="en-US" w:eastAsia="zh-CN" w:bidi="ar-SA"/>
              </w:rPr>
              <w:t>本年度</w:t>
            </w:r>
            <w:r>
              <w:rPr>
                <w:rStyle w:val="10"/>
                <w:rFonts w:hint="eastAsia" w:ascii="宋体" w:hAnsi="宋体"/>
                <w:kern w:val="2"/>
                <w:sz w:val="21"/>
                <w:szCs w:val="21"/>
                <w:lang w:val="en-US" w:eastAsia="zh-CN" w:bidi="ar-SA"/>
              </w:rPr>
              <w:t>在教学工作方面</w:t>
            </w:r>
          </w:p>
          <w:p>
            <w:pPr>
              <w:ind w:firstLine="210" w:firstLineChars="100"/>
              <w:jc w:val="both"/>
              <w:textAlignment w:val="baseline"/>
              <w:rPr>
                <w:rStyle w:val="10"/>
                <w:rFonts w:hint="eastAsia" w:ascii="宋体" w:hAnsi="宋体" w:eastAsia="宋体"/>
                <w:kern w:val="2"/>
                <w:sz w:val="21"/>
                <w:szCs w:val="21"/>
                <w:lang w:val="en-US" w:eastAsia="zh-CN" w:bidi="ar-SA"/>
              </w:rPr>
            </w:pPr>
            <w:r>
              <w:rPr>
                <w:rStyle w:val="10"/>
                <w:rFonts w:hint="eastAsia" w:ascii="宋体" w:hAnsi="宋体"/>
                <w:kern w:val="2"/>
                <w:sz w:val="21"/>
                <w:szCs w:val="21"/>
                <w:lang w:val="en-US" w:eastAsia="zh-CN" w:bidi="ar-SA"/>
              </w:rPr>
              <w:t>（1）</w:t>
            </w:r>
            <w:r>
              <w:rPr>
                <w:rStyle w:val="10"/>
                <w:rFonts w:hint="eastAsia" w:ascii="宋体" w:hAnsi="宋体" w:eastAsia="宋体"/>
                <w:kern w:val="2"/>
                <w:sz w:val="21"/>
                <w:szCs w:val="21"/>
                <w:lang w:val="en-US" w:eastAsia="zh-CN" w:bidi="ar-SA"/>
              </w:rPr>
              <w:t>全系教师202</w:t>
            </w:r>
            <w:r>
              <w:rPr>
                <w:rStyle w:val="10"/>
                <w:rFonts w:hint="eastAsia" w:ascii="宋体" w:hAnsi="宋体"/>
                <w:kern w:val="2"/>
                <w:sz w:val="21"/>
                <w:szCs w:val="21"/>
                <w:lang w:val="en-US" w:eastAsia="zh-CN" w:bidi="ar-SA"/>
              </w:rPr>
              <w:t>1</w:t>
            </w:r>
            <w:r>
              <w:rPr>
                <w:rStyle w:val="10"/>
                <w:rFonts w:hint="eastAsia" w:ascii="宋体" w:hAnsi="宋体" w:eastAsia="宋体"/>
                <w:kern w:val="2"/>
                <w:sz w:val="21"/>
                <w:szCs w:val="21"/>
                <w:lang w:val="en-US" w:eastAsia="zh-CN" w:bidi="ar-SA"/>
              </w:rPr>
              <w:t>年全年共完成3350余课时，完成综合实训和随堂实习辅导300课时。共完成四个项目、一个发明专利</w:t>
            </w:r>
            <w:r>
              <w:rPr>
                <w:rStyle w:val="10"/>
                <w:rFonts w:hint="eastAsia" w:ascii="宋体" w:hAnsi="宋体"/>
                <w:kern w:val="2"/>
                <w:sz w:val="21"/>
                <w:szCs w:val="21"/>
                <w:lang w:val="en-US" w:eastAsia="zh-CN" w:bidi="ar-SA"/>
              </w:rPr>
              <w:t>、</w:t>
            </w:r>
            <w:r>
              <w:rPr>
                <w:rStyle w:val="10"/>
                <w:rFonts w:hint="eastAsia" w:ascii="宋体" w:hAnsi="宋体" w:eastAsia="宋体"/>
                <w:kern w:val="2"/>
                <w:sz w:val="21"/>
                <w:szCs w:val="21"/>
                <w:lang w:val="en-US" w:eastAsia="zh-CN" w:bidi="ar-SA"/>
              </w:rPr>
              <w:t>6篇论文并积极申报校教改项目和精品课程各一个。共参与完成1项课题，正在参与课题1个，发表论文3篇，参与教材编写1本，参与发明专利2项。获得大艺展比赛音乐组一等奖</w:t>
            </w:r>
            <w:r>
              <w:rPr>
                <w:rStyle w:val="10"/>
                <w:rFonts w:hint="eastAsia" w:ascii="宋体" w:hAnsi="宋体"/>
                <w:kern w:val="2"/>
                <w:sz w:val="21"/>
                <w:szCs w:val="21"/>
                <w:lang w:val="en-US" w:eastAsia="zh-CN" w:bidi="ar-SA"/>
              </w:rPr>
              <w:t>和</w:t>
            </w:r>
            <w:r>
              <w:rPr>
                <w:rStyle w:val="10"/>
                <w:rFonts w:hint="eastAsia" w:ascii="宋体" w:hAnsi="宋体" w:eastAsia="宋体"/>
                <w:kern w:val="2"/>
                <w:sz w:val="21"/>
                <w:szCs w:val="21"/>
                <w:lang w:val="en-US" w:eastAsia="zh-CN" w:bidi="ar-SA"/>
              </w:rPr>
              <w:t>二等奖</w:t>
            </w:r>
            <w:r>
              <w:rPr>
                <w:rStyle w:val="10"/>
                <w:rFonts w:hint="eastAsia" w:ascii="宋体" w:hAnsi="宋体"/>
                <w:kern w:val="2"/>
                <w:sz w:val="21"/>
                <w:szCs w:val="21"/>
                <w:lang w:val="en-US" w:eastAsia="zh-CN" w:bidi="ar-SA"/>
              </w:rPr>
              <w:t>以及美术组</w:t>
            </w:r>
            <w:r>
              <w:rPr>
                <w:rStyle w:val="10"/>
                <w:rFonts w:hint="eastAsia" w:ascii="宋体" w:hAnsi="宋体" w:eastAsia="宋体"/>
                <w:kern w:val="2"/>
                <w:sz w:val="21"/>
                <w:szCs w:val="21"/>
                <w:lang w:val="en-US" w:eastAsia="zh-CN" w:bidi="ar-SA"/>
              </w:rPr>
              <w:t>三等奖</w:t>
            </w:r>
            <w:bookmarkStart w:id="0" w:name="_GoBack"/>
            <w:bookmarkEnd w:id="0"/>
            <w:r>
              <w:rPr>
                <w:rStyle w:val="10"/>
                <w:rFonts w:hint="eastAsia" w:ascii="宋体" w:hAnsi="宋体" w:eastAsia="宋体"/>
                <w:kern w:val="2"/>
                <w:sz w:val="21"/>
                <w:szCs w:val="21"/>
                <w:lang w:val="en-US" w:eastAsia="zh-CN" w:bidi="ar-SA"/>
              </w:rPr>
              <w:t>。关云雪、黄山两位老师参加了“1+X 产品设计”试点院校产品设计方向的培训。</w:t>
            </w:r>
          </w:p>
          <w:p>
            <w:pPr>
              <w:numPr>
                <w:ilvl w:val="0"/>
                <w:numId w:val="0"/>
              </w:numPr>
              <w:ind w:firstLine="210" w:firstLineChars="100"/>
              <w:jc w:val="both"/>
              <w:textAlignment w:val="baseline"/>
              <w:rPr>
                <w:rStyle w:val="10"/>
                <w:rFonts w:hint="eastAsia" w:ascii="宋体" w:hAnsi="宋体"/>
                <w:kern w:val="2"/>
                <w:sz w:val="21"/>
                <w:szCs w:val="21"/>
                <w:lang w:val="en-US" w:eastAsia="zh-CN" w:bidi="ar-SA"/>
              </w:rPr>
            </w:pPr>
            <w:r>
              <w:rPr>
                <w:rStyle w:val="10"/>
                <w:rFonts w:hint="eastAsia" w:ascii="宋体" w:hAnsi="宋体"/>
                <w:kern w:val="2"/>
                <w:sz w:val="21"/>
                <w:szCs w:val="21"/>
                <w:lang w:val="en-US" w:eastAsia="zh-CN" w:bidi="ar-SA"/>
              </w:rPr>
              <w:t>（2）顶岗实习情况我系2019级共107名学生，广告设计与制作专业55人、休学1人、入伍2人；音乐表演（声乐方向）专业52人，入伍1人。其中，104名学生于2021年7月开始顶岗实习。我系顶岗实习指导教师4人，在繁忙的工作之余，及时了解学生在实习期间的表现和实习情况，与实习单位领导及时沟通，解决实习过程中出现的问题。</w:t>
            </w:r>
          </w:p>
          <w:p>
            <w:pPr>
              <w:numPr>
                <w:ilvl w:val="0"/>
                <w:numId w:val="0"/>
              </w:numPr>
              <w:jc w:val="both"/>
              <w:textAlignment w:val="baseline"/>
              <w:rPr>
                <w:rStyle w:val="10"/>
                <w:rFonts w:hint="eastAsia" w:ascii="宋体" w:hAnsi="宋体"/>
                <w:kern w:val="2"/>
                <w:sz w:val="21"/>
                <w:szCs w:val="21"/>
                <w:lang w:val="en-US" w:eastAsia="zh-CN" w:bidi="ar-SA"/>
              </w:rPr>
            </w:pPr>
            <w:r>
              <w:rPr>
                <w:rStyle w:val="10"/>
                <w:rFonts w:hint="eastAsia" w:ascii="宋体" w:hAnsi="宋体"/>
                <w:kern w:val="2"/>
                <w:sz w:val="21"/>
                <w:szCs w:val="21"/>
                <w:lang w:val="en-US" w:eastAsia="zh-CN" w:bidi="ar-SA"/>
              </w:rPr>
              <w:t>2.本年度在学生工作方面</w:t>
            </w:r>
          </w:p>
          <w:p>
            <w:pPr>
              <w:numPr>
                <w:ilvl w:val="0"/>
                <w:numId w:val="0"/>
              </w:numPr>
              <w:ind w:firstLine="210" w:firstLineChars="100"/>
              <w:jc w:val="both"/>
              <w:textAlignment w:val="baseline"/>
              <w:rPr>
                <w:rStyle w:val="10"/>
                <w:rFonts w:hint="eastAsia" w:ascii="宋体" w:hAnsi="宋体"/>
                <w:kern w:val="2"/>
                <w:sz w:val="21"/>
                <w:szCs w:val="21"/>
                <w:lang w:val="en-US" w:eastAsia="zh-CN" w:bidi="ar-SA"/>
              </w:rPr>
            </w:pPr>
            <w:r>
              <w:rPr>
                <w:rStyle w:val="10"/>
                <w:rFonts w:hint="eastAsia" w:ascii="宋体" w:hAnsi="宋体"/>
                <w:kern w:val="2"/>
                <w:sz w:val="21"/>
                <w:szCs w:val="21"/>
                <w:lang w:val="en-US" w:eastAsia="zh-CN" w:bidi="ar-SA"/>
              </w:rPr>
              <w:t>（1）我系现有专兼职辅导员18名，班主任20人，组织辅导员队伍定期开展会议。组织全系新生军训工作带领20级全体学生390人去新密穗华心基地展开军训工作。系学生社团联合会共有2个一级社团：戏剧社、音乐社。上半年我系学生在经典诵读大赛中获二等奖，并获优秀指导教师奖。在校创业创新大赛中获校级一、二等奖的好成绩。</w:t>
            </w:r>
          </w:p>
          <w:p>
            <w:pPr>
              <w:numPr>
                <w:ilvl w:val="0"/>
                <w:numId w:val="0"/>
              </w:numPr>
              <w:ind w:firstLine="210" w:firstLineChars="100"/>
              <w:jc w:val="both"/>
              <w:textAlignment w:val="baseline"/>
              <w:rPr>
                <w:rStyle w:val="10"/>
                <w:rFonts w:hint="eastAsia" w:ascii="宋体" w:hAnsi="宋体"/>
                <w:kern w:val="2"/>
                <w:sz w:val="21"/>
                <w:szCs w:val="21"/>
                <w:lang w:val="en-US" w:eastAsia="zh-CN" w:bidi="ar-SA"/>
              </w:rPr>
            </w:pPr>
            <w:r>
              <w:rPr>
                <w:rStyle w:val="10"/>
                <w:rFonts w:hint="eastAsia" w:ascii="宋体" w:hAnsi="宋体"/>
                <w:kern w:val="2"/>
                <w:sz w:val="21"/>
                <w:szCs w:val="21"/>
                <w:lang w:val="en-US" w:eastAsia="zh-CN" w:bidi="ar-SA"/>
              </w:rPr>
              <w:t>（2）学生评优评先、获奖方面：完成奖学金、优秀学生干部、三好学生、进步生、优秀团干、优秀团员等的评定工作。</w:t>
            </w:r>
          </w:p>
          <w:p>
            <w:pPr>
              <w:numPr>
                <w:ilvl w:val="0"/>
                <w:numId w:val="0"/>
              </w:numPr>
              <w:ind w:firstLine="210" w:firstLineChars="100"/>
              <w:jc w:val="both"/>
              <w:textAlignment w:val="baseline"/>
              <w:rPr>
                <w:rStyle w:val="10"/>
                <w:rFonts w:hint="default" w:ascii="宋体" w:hAnsi="宋体"/>
                <w:kern w:val="2"/>
                <w:sz w:val="21"/>
                <w:szCs w:val="21"/>
                <w:lang w:val="en-US" w:eastAsia="zh-CN" w:bidi="ar-SA"/>
              </w:rPr>
            </w:pPr>
            <w:r>
              <w:rPr>
                <w:rStyle w:val="10"/>
                <w:rFonts w:hint="eastAsia" w:ascii="宋体" w:hAnsi="宋体"/>
                <w:kern w:val="2"/>
                <w:sz w:val="21"/>
                <w:szCs w:val="21"/>
                <w:lang w:val="en-US" w:eastAsia="zh-CN" w:bidi="ar-SA"/>
              </w:rPr>
              <w:t>（3）学生干部队伍建设：完善学生干部工作制度和值班制度，指导各班委和团支部建设，完善学生基层干部队伍，10月份招纳优秀学生加入学生会组织，组织选举出艺术系第二届学生会主席团成员和各部门部长。</w:t>
            </w:r>
          </w:p>
          <w:p>
            <w:pPr>
              <w:numPr>
                <w:ilvl w:val="0"/>
                <w:numId w:val="0"/>
              </w:numPr>
              <w:ind w:firstLine="210" w:firstLineChars="100"/>
              <w:jc w:val="both"/>
              <w:textAlignment w:val="baseline"/>
              <w:rPr>
                <w:rFonts w:ascii="仿宋_GB2312" w:eastAsia="仿宋_GB2312"/>
                <w:sz w:val="20"/>
                <w:szCs w:val="28"/>
              </w:rPr>
            </w:pPr>
            <w:r>
              <w:rPr>
                <w:rStyle w:val="10"/>
                <w:rFonts w:hint="eastAsia" w:ascii="宋体" w:hAnsi="宋体"/>
                <w:kern w:val="2"/>
                <w:sz w:val="21"/>
                <w:szCs w:val="21"/>
                <w:lang w:val="en-US" w:eastAsia="zh-CN" w:bidi="ar-SA"/>
              </w:rPr>
              <w:t>总之，</w:t>
            </w:r>
            <w:r>
              <w:rPr>
                <w:rStyle w:val="10"/>
                <w:rFonts w:hint="default" w:ascii="宋体" w:hAnsi="宋体"/>
                <w:kern w:val="2"/>
                <w:sz w:val="21"/>
                <w:szCs w:val="21"/>
                <w:lang w:val="en-US" w:eastAsia="zh-CN" w:bidi="ar-SA"/>
              </w:rPr>
              <w:t>在全体</w:t>
            </w:r>
            <w:r>
              <w:rPr>
                <w:rStyle w:val="10"/>
                <w:rFonts w:hint="eastAsia" w:ascii="宋体" w:hAnsi="宋体"/>
                <w:kern w:val="2"/>
                <w:sz w:val="21"/>
                <w:szCs w:val="21"/>
                <w:lang w:val="en-US" w:eastAsia="zh-CN" w:bidi="ar-SA"/>
              </w:rPr>
              <w:t>女</w:t>
            </w:r>
            <w:r>
              <w:rPr>
                <w:rStyle w:val="10"/>
                <w:rFonts w:hint="default" w:ascii="宋体" w:hAnsi="宋体"/>
                <w:kern w:val="2"/>
                <w:sz w:val="21"/>
                <w:szCs w:val="21"/>
                <w:lang w:val="en-US" w:eastAsia="zh-CN" w:bidi="ar-SA"/>
              </w:rPr>
              <w:t>教职员工的不懈努力和追求下，我系近一年取得了快速发展，在争创示范岗的过程当中，全系教师立足岗位展现了当代女性的风采，在促进我系发展的同时，也成就了自己快乐充实的人生</w:t>
            </w:r>
            <w:r>
              <w:rPr>
                <w:rStyle w:val="10"/>
                <w:rFonts w:hint="default" w:ascii="宋体" w:hAnsi="宋体" w:eastAsia="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1129" w:type="dxa"/>
            <w:vAlign w:val="center"/>
          </w:tcPr>
          <w:p>
            <w:pPr>
              <w:spacing w:line="400" w:lineRule="exact"/>
              <w:jc w:val="center"/>
              <w:rPr>
                <w:rFonts w:hint="eastAsia"/>
                <w:lang w:val="en-US" w:eastAsia="zh-CN"/>
              </w:rPr>
            </w:pPr>
            <w:r>
              <w:rPr>
                <w:rFonts w:hint="eastAsia"/>
                <w:lang w:val="en-US" w:eastAsia="zh-CN"/>
              </w:rPr>
              <w:t>分工会</w:t>
            </w:r>
          </w:p>
          <w:p>
            <w:pPr>
              <w:spacing w:line="400" w:lineRule="exact"/>
              <w:jc w:val="center"/>
              <w:rPr>
                <w:rFonts w:hint="default" w:ascii="方正书宋简体" w:eastAsia="方正书宋简体"/>
                <w:sz w:val="22"/>
                <w:lang w:val="en-US" w:eastAsia="zh-CN"/>
              </w:rPr>
            </w:pPr>
            <w:r>
              <w:rPr>
                <w:rFonts w:hint="eastAsia"/>
                <w:lang w:val="en-US" w:eastAsia="zh-CN"/>
              </w:rPr>
              <w:t>意见</w:t>
            </w:r>
          </w:p>
        </w:tc>
        <w:tc>
          <w:tcPr>
            <w:tcW w:w="9825" w:type="dxa"/>
            <w:gridSpan w:val="3"/>
            <w:vAlign w:val="center"/>
          </w:tcPr>
          <w:p>
            <w:pPr>
              <w:spacing w:line="400" w:lineRule="exact"/>
              <w:rPr>
                <w:rFonts w:hint="default" w:ascii="方正书宋简体" w:eastAsia="方正书宋简体"/>
                <w:sz w:val="56"/>
                <w:szCs w:val="56"/>
                <w:lang w:val="en-US" w:eastAsia="zh-CN"/>
              </w:rPr>
            </w:pPr>
          </w:p>
          <w:p>
            <w:pPr>
              <w:spacing w:line="400" w:lineRule="exact"/>
              <w:rPr>
                <w:rFonts w:ascii="方正书宋简体" w:eastAsia="方正书宋简体"/>
                <w:sz w:val="22"/>
              </w:rPr>
            </w:pPr>
            <w:r>
              <w:rPr>
                <w:rFonts w:hint="eastAsia" w:ascii="方正书宋简体" w:eastAsia="方正书宋简体"/>
                <w:sz w:val="32"/>
                <w:szCs w:val="32"/>
                <w:lang w:val="en-US" w:eastAsia="zh-CN"/>
              </w:rPr>
              <w:t xml:space="preserve">同意推荐  </w:t>
            </w:r>
            <w:r>
              <w:rPr>
                <w:rFonts w:hint="eastAsia" w:ascii="方正书宋简体" w:eastAsia="方正书宋简体"/>
                <w:sz w:val="22"/>
                <w:lang w:val="en-US" w:eastAsia="zh-CN"/>
              </w:rPr>
              <w:t xml:space="preserve">                                </w:t>
            </w:r>
            <w:r>
              <w:rPr>
                <w:rFonts w:hint="eastAsia" w:ascii="方正书宋简体" w:eastAsia="方正书宋简体"/>
                <w:sz w:val="22"/>
              </w:rPr>
              <w:t xml:space="preserve">分工会主席签名：    </w:t>
            </w:r>
            <w:r>
              <w:rPr>
                <w:rFonts w:ascii="方正书宋简体" w:eastAsia="方正书宋简体"/>
                <w:sz w:val="22"/>
              </w:rPr>
              <w:t xml:space="preserve">       </w:t>
            </w:r>
            <w:r>
              <w:rPr>
                <w:rFonts w:hint="eastAsia" w:ascii="方正书宋简体" w:eastAsia="方正书宋简体"/>
                <w:sz w:val="22"/>
              </w:rPr>
              <w:t>年</w:t>
            </w:r>
            <w:r>
              <w:rPr>
                <w:rFonts w:ascii="方正书宋简体" w:eastAsia="方正书宋简体"/>
                <w:sz w:val="22"/>
              </w:rPr>
              <w:t xml:space="preserve">   </w:t>
            </w:r>
            <w:r>
              <w:rPr>
                <w:rFonts w:hint="eastAsia" w:ascii="方正书宋简体" w:eastAsia="方正书宋简体"/>
                <w:sz w:val="22"/>
              </w:rPr>
              <w:t>月</w:t>
            </w:r>
            <w:r>
              <w:rPr>
                <w:rFonts w:ascii="方正书宋简体" w:eastAsia="方正书宋简体"/>
                <w:sz w:val="22"/>
              </w:rPr>
              <w:t xml:space="preserve">    </w:t>
            </w:r>
            <w:r>
              <w:rPr>
                <w:rFonts w:hint="eastAsia" w:ascii="方正书宋简体" w:eastAsia="方正书宋简体"/>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trPr>
        <w:tc>
          <w:tcPr>
            <w:tcW w:w="1129" w:type="dxa"/>
            <w:vAlign w:val="center"/>
          </w:tcPr>
          <w:p>
            <w:pPr>
              <w:spacing w:line="400" w:lineRule="exact"/>
              <w:ind w:firstLine="4200" w:firstLineChars="2000"/>
              <w:rPr>
                <w:rFonts w:hint="eastAsia" w:eastAsia="宋体"/>
                <w:lang w:val="en-US" w:eastAsia="zh-CN"/>
              </w:rPr>
            </w:pPr>
            <w:r>
              <w:rPr>
                <w:rFonts w:hint="eastAsia"/>
                <w:lang w:val="en-US" w:eastAsia="zh-CN"/>
              </w:rPr>
              <w:t>谁审批意见</w:t>
            </w:r>
          </w:p>
        </w:tc>
        <w:tc>
          <w:tcPr>
            <w:tcW w:w="9825" w:type="dxa"/>
            <w:gridSpan w:val="3"/>
            <w:vAlign w:val="center"/>
          </w:tcPr>
          <w:p>
            <w:pPr>
              <w:spacing w:line="400" w:lineRule="exact"/>
              <w:ind w:firstLine="7700" w:firstLineChars="3500"/>
              <w:rPr>
                <w:rFonts w:hint="eastAsia" w:ascii="方正书宋简体" w:eastAsia="方正书宋简体"/>
                <w:sz w:val="22"/>
                <w:lang w:val="en-US" w:eastAsia="zh-CN"/>
              </w:rPr>
            </w:pPr>
          </w:p>
          <w:p>
            <w:pPr>
              <w:spacing w:line="400" w:lineRule="exact"/>
              <w:ind w:firstLine="7700" w:firstLineChars="3500"/>
              <w:rPr>
                <w:rFonts w:hint="default" w:ascii="方正书宋简体" w:eastAsia="方正书宋简体"/>
                <w:sz w:val="22"/>
                <w:lang w:val="en-US" w:eastAsia="zh-CN"/>
              </w:rPr>
            </w:pPr>
            <w:r>
              <w:rPr>
                <w:rFonts w:hint="eastAsia" w:ascii="方正书宋简体" w:eastAsia="方正书宋简体"/>
                <w:sz w:val="22"/>
                <w:lang w:val="en-US" w:eastAsia="zh-CN"/>
              </w:rPr>
              <w:t>年    月    日</w:t>
            </w:r>
          </w:p>
        </w:tc>
      </w:tr>
    </w:tbl>
    <w:p>
      <w:pPr>
        <w:rPr>
          <w:sz w:val="18"/>
        </w:rPr>
      </w:pPr>
    </w:p>
    <w:sectPr>
      <w:pgSz w:w="11906" w:h="16838"/>
      <w:pgMar w:top="1440" w:right="1800" w:bottom="1440" w:left="1800" w:header="113"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6A7670"/>
    <w:multiLevelType w:val="singleLevel"/>
    <w:tmpl w:val="7F6A76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4F"/>
    <w:rsid w:val="00033343"/>
    <w:rsid w:val="000620DE"/>
    <w:rsid w:val="00097092"/>
    <w:rsid w:val="000C7D6F"/>
    <w:rsid w:val="000E7AD9"/>
    <w:rsid w:val="000F413E"/>
    <w:rsid w:val="00107DF4"/>
    <w:rsid w:val="001347A4"/>
    <w:rsid w:val="00154E67"/>
    <w:rsid w:val="002207FE"/>
    <w:rsid w:val="0022650A"/>
    <w:rsid w:val="00234B0B"/>
    <w:rsid w:val="00250390"/>
    <w:rsid w:val="00251577"/>
    <w:rsid w:val="00276DE1"/>
    <w:rsid w:val="0028238A"/>
    <w:rsid w:val="002A12DE"/>
    <w:rsid w:val="002D5310"/>
    <w:rsid w:val="00340743"/>
    <w:rsid w:val="003965BA"/>
    <w:rsid w:val="004207F3"/>
    <w:rsid w:val="00447E1F"/>
    <w:rsid w:val="00477F4A"/>
    <w:rsid w:val="00496DEE"/>
    <w:rsid w:val="004C19E5"/>
    <w:rsid w:val="004C58DC"/>
    <w:rsid w:val="004F626F"/>
    <w:rsid w:val="005652DD"/>
    <w:rsid w:val="005A13AC"/>
    <w:rsid w:val="005E30E6"/>
    <w:rsid w:val="005E5856"/>
    <w:rsid w:val="00626C79"/>
    <w:rsid w:val="006D0803"/>
    <w:rsid w:val="007B55D7"/>
    <w:rsid w:val="007F10F5"/>
    <w:rsid w:val="00852B1B"/>
    <w:rsid w:val="008A5549"/>
    <w:rsid w:val="008B039A"/>
    <w:rsid w:val="008F6C59"/>
    <w:rsid w:val="009A7558"/>
    <w:rsid w:val="009D03B9"/>
    <w:rsid w:val="009D3071"/>
    <w:rsid w:val="009D4E3D"/>
    <w:rsid w:val="00AC55A1"/>
    <w:rsid w:val="00AE5864"/>
    <w:rsid w:val="00B02C4F"/>
    <w:rsid w:val="00C34871"/>
    <w:rsid w:val="00C44C55"/>
    <w:rsid w:val="00C96CDC"/>
    <w:rsid w:val="00C9775B"/>
    <w:rsid w:val="00CC23F0"/>
    <w:rsid w:val="00D17C18"/>
    <w:rsid w:val="00D56B1E"/>
    <w:rsid w:val="00D710A4"/>
    <w:rsid w:val="00DD1892"/>
    <w:rsid w:val="00ED23DD"/>
    <w:rsid w:val="00EF72E1"/>
    <w:rsid w:val="00F260F2"/>
    <w:rsid w:val="00F70B5D"/>
    <w:rsid w:val="00F73247"/>
    <w:rsid w:val="00FA35D4"/>
    <w:rsid w:val="00FB1B68"/>
    <w:rsid w:val="021100C5"/>
    <w:rsid w:val="030076BB"/>
    <w:rsid w:val="05AE0EE6"/>
    <w:rsid w:val="071D318E"/>
    <w:rsid w:val="093C45B3"/>
    <w:rsid w:val="0F111ABB"/>
    <w:rsid w:val="10182A06"/>
    <w:rsid w:val="19D13787"/>
    <w:rsid w:val="1D1B764B"/>
    <w:rsid w:val="1F766899"/>
    <w:rsid w:val="27903510"/>
    <w:rsid w:val="28234514"/>
    <w:rsid w:val="2C8F41C7"/>
    <w:rsid w:val="2D1C3F67"/>
    <w:rsid w:val="2DC0435C"/>
    <w:rsid w:val="3697563F"/>
    <w:rsid w:val="3F565DB1"/>
    <w:rsid w:val="3F7976E9"/>
    <w:rsid w:val="3FB0346F"/>
    <w:rsid w:val="41686DA2"/>
    <w:rsid w:val="42313837"/>
    <w:rsid w:val="4B363144"/>
    <w:rsid w:val="4D0A25D6"/>
    <w:rsid w:val="535777B4"/>
    <w:rsid w:val="556876AD"/>
    <w:rsid w:val="5CF53718"/>
    <w:rsid w:val="5D787A12"/>
    <w:rsid w:val="63B81274"/>
    <w:rsid w:val="65830E21"/>
    <w:rsid w:val="67123083"/>
    <w:rsid w:val="68491CBC"/>
    <w:rsid w:val="6B083917"/>
    <w:rsid w:val="6BD45994"/>
    <w:rsid w:val="6DBB3F11"/>
    <w:rsid w:val="6E450CF3"/>
    <w:rsid w:val="6E7064BC"/>
    <w:rsid w:val="6FAC60FC"/>
    <w:rsid w:val="6FF76431"/>
    <w:rsid w:val="71C81E7F"/>
    <w:rsid w:val="72393705"/>
    <w:rsid w:val="73366C42"/>
    <w:rsid w:val="7F04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character" w:customStyle="1" w:styleId="10">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222</Characters>
  <Lines>1</Lines>
  <Paragraphs>1</Paragraphs>
  <TotalTime>21</TotalTime>
  <ScaleCrop>false</ScaleCrop>
  <LinksUpToDate>false</LinksUpToDate>
  <CharactersWithSpaces>259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2020-06-11T14:03:00Z</dcterms:created>
  <dc:creator>Windows 用户</dc:creator>
  <cp:lastModifiedBy>ASUS</cp:lastModifiedBy>
  <dcterms:modified xsi:type="dcterms:W3CDTF">2022-04-07T07:21:37Z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3D16C3F96E784003B655269B03D7A73C</vt:lpwstr>
  </property>
</Properties>
</file>