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560" w:lineRule="exact"/>
        <w:jc w:val="center"/>
        <w:rPr>
          <w:rFonts w:hint="eastAsia" w:ascii="黑体" w:hAnsi="黑体" w:eastAsia="黑体"/>
          <w:bCs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Cs/>
          <w:color w:val="auto"/>
          <w:sz w:val="36"/>
          <w:szCs w:val="36"/>
          <w:lang w:val="en-US" w:eastAsia="zh-CN"/>
        </w:rPr>
        <w:t>河南测绘职业学院学籍异动流程(休学、复学、退学、更名流程）</w:t>
      </w:r>
    </w:p>
    <w:p>
      <w:pPr>
        <w:numPr>
          <w:ilvl w:val="0"/>
          <w:numId w:val="0"/>
        </w:numPr>
        <w:spacing w:line="560" w:lineRule="exact"/>
        <w:ind w:firstLine="640" w:firstLineChars="200"/>
        <w:jc w:val="both"/>
        <w:rPr>
          <w:rFonts w:hint="default" w:ascii="黑体" w:hAnsi="黑体" w:eastAsia="黑体"/>
          <w:bCs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Cs/>
          <w:color w:val="auto"/>
          <w:sz w:val="32"/>
          <w:szCs w:val="32"/>
          <w:lang w:val="en-US" w:eastAsia="zh-CN"/>
        </w:rPr>
        <w:t>为了高效便捷的服务学生及老师，根据国家41号令、河南测绘职业学院学籍管理规定、防止冒名顶替上大学等相关文件要求，特制订此流程。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Tahoma" w:hAnsi="Tahoma" w:eastAsia="Tahoma" w:cs="Tahoma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Tahoma" w:hAnsi="Tahoma" w:eastAsia="Tahoma" w:cs="Tahom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Tahoma" w:hAnsi="Tahoma" w:eastAsia="Tahoma" w:cs="Tahoma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一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、办理休学流程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1.学生本人提出附有家长签字意见的书面申请，同时提供符合休学条件的相关证明材料（如因病休学，附市二级甲等以上医院诊断书、医院证明）。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2.办理流程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（1）学生登录河南测绘职业学院官网，点击教务处，点击资料下载，下载《休学申请表》；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（2）学生填写《休学申请表》，交所在系部</w:t>
      </w:r>
      <w:r>
        <w:rPr>
          <w:rFonts w:hint="eastAsia" w:ascii="Tahoma" w:hAnsi="Tahoma" w:eastAsia="Tahoma" w:cs="Tahoma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教学秘书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（3）系部主任签署意见后，所在系部将学生休学申请及相关证明材料报学籍科；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（4）学籍科提出意见，教务处处长审核，学校领导审批；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（5）批复送达所在系部及学生本人，学生在规定的时间内，到学籍科办理相关手续。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Tahoma" w:hAnsi="Tahoma" w:eastAsia="Tahoma" w:cs="Tahoma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二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、办理复学流程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1.休学期满，学生本人于</w:t>
      </w:r>
      <w:r>
        <w:rPr>
          <w:rFonts w:hint="default" w:ascii="Tahoma" w:hAnsi="Tahoma" w:eastAsia="Tahoma" w:cs="Tahoma"/>
          <w:i w:val="0"/>
          <w:caps w:val="0"/>
          <w:color w:val="0000FF"/>
          <w:spacing w:val="0"/>
          <w:kern w:val="0"/>
          <w:sz w:val="21"/>
          <w:szCs w:val="21"/>
          <w:u w:val="single"/>
          <w:shd w:val="clear" w:fill="FFFFFF"/>
          <w:lang w:val="en-US" w:eastAsia="zh-CN" w:bidi="ar"/>
        </w:rPr>
        <w:t>学期开学初两周内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提出书面申请，并提供相关证明材料（休学证明、附市二级甲等以上医院诊断书、学校医院复查证明）。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2.办理流程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（1）学生登录河南测绘职业学院官网，点击教务处，点击资料下载，下载《复学申请表》；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（2）学生填写《复学申请表》，交所在系部</w:t>
      </w:r>
      <w:r>
        <w:rPr>
          <w:rFonts w:hint="eastAsia" w:ascii="Tahoma" w:hAnsi="Tahoma" w:eastAsia="Tahoma" w:cs="Tahoma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教学秘书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（3）系部主任签署意见后，将复学申请及相关证明材料报学籍科；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（4）学籍管理科提出意见，教务处处长审核，学校领导审批；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（5）批复送达所在系部及学生本人，学生需在规定的时间内，到学籍科办理相关手续。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Tahoma" w:hAnsi="Tahoma" w:eastAsia="Tahoma" w:cs="Tahoma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三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、办理退学流程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1.学生因德育、智育有问题而退学。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（1）所在系部写出报告，系部主任签署意见；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（2）学生处、教务处会同审核；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（3）校长办公会议研究决定，学校行文；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（4）系部通知学生本人及家长，在《退学决定书》规定的时间内，到</w:t>
      </w:r>
      <w:r>
        <w:rPr>
          <w:rFonts w:hint="eastAsia" w:ascii="Tahoma" w:hAnsi="Tahoma" w:eastAsia="Tahoma" w:cs="Tahoma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学生处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办理相关手续</w:t>
      </w:r>
      <w:r>
        <w:rPr>
          <w:rFonts w:hint="eastAsia" w:ascii="Tahoma" w:hAnsi="Tahoma" w:eastAsia="Tahoma" w:cs="Tahoma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，教务处备案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2.学生本人要求退学。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（1）</w:t>
      </w:r>
      <w:r>
        <w:rPr>
          <w:rFonts w:hint="eastAsia" w:ascii="Tahoma" w:hAnsi="Tahoma" w:eastAsia="Tahoma" w:cs="Tahoma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按照学生处的要求办理，教务处存留一份退学单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</w:rPr>
      </w:pPr>
    </w:p>
    <w:p>
      <w:pPr>
        <w:numPr>
          <w:ilvl w:val="0"/>
          <w:numId w:val="0"/>
        </w:numPr>
        <w:ind w:left="600" w:leftChars="0"/>
        <w:rPr>
          <w:rFonts w:hint="eastAsia"/>
          <w:b/>
          <w:bCs/>
          <w:color w:val="auto"/>
          <w:sz w:val="30"/>
          <w:szCs w:val="30"/>
          <w:lang w:val="en-US" w:eastAsia="zh-CN"/>
        </w:rPr>
      </w:pPr>
      <w:r>
        <w:rPr>
          <w:rFonts w:hint="eastAsia"/>
          <w:b/>
          <w:bCs/>
          <w:color w:val="auto"/>
          <w:sz w:val="30"/>
          <w:szCs w:val="30"/>
          <w:lang w:val="en-US" w:eastAsia="zh-CN"/>
        </w:rPr>
        <w:t xml:space="preserve">                                     教务处学籍科</w:t>
      </w:r>
    </w:p>
    <w:p>
      <w:pPr>
        <w:jc w:val="right"/>
        <w:rPr>
          <w:rFonts w:hint="eastAsia"/>
          <w:b/>
          <w:bCs/>
          <w:color w:val="auto"/>
          <w:sz w:val="30"/>
          <w:szCs w:val="30"/>
          <w:lang w:val="en-US" w:eastAsia="zh-CN"/>
        </w:rPr>
      </w:pPr>
      <w:r>
        <w:rPr>
          <w:rFonts w:hint="eastAsia"/>
          <w:b/>
          <w:bCs/>
          <w:color w:val="auto"/>
          <w:sz w:val="30"/>
          <w:szCs w:val="30"/>
          <w:lang w:val="en-US" w:eastAsia="zh-CN"/>
        </w:rPr>
        <w:t>2021年9月1日</w:t>
      </w:r>
    </w:p>
    <w:p>
      <w:pPr>
        <w:numPr>
          <w:ilvl w:val="0"/>
          <w:numId w:val="0"/>
        </w:numPr>
        <w:spacing w:line="560" w:lineRule="exact"/>
        <w:jc w:val="both"/>
        <w:rPr>
          <w:rFonts w:hint="eastAsia" w:ascii="黑体" w:hAnsi="黑体" w:eastAsia="黑体"/>
          <w:bCs/>
          <w:color w:val="auto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560" w:lineRule="exact"/>
        <w:jc w:val="center"/>
        <w:rPr>
          <w:rFonts w:hint="eastAsia" w:ascii="黑体" w:hAnsi="黑体" w:eastAsia="黑体"/>
          <w:bCs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Cs/>
          <w:color w:val="auto"/>
          <w:sz w:val="32"/>
          <w:szCs w:val="32"/>
          <w:lang w:val="en-US" w:eastAsia="zh-CN"/>
        </w:rPr>
        <w:t>学生休学、退学流程图</w:t>
      </w:r>
    </w:p>
    <w:p>
      <w:pPr>
        <w:numPr>
          <w:ilvl w:val="0"/>
          <w:numId w:val="0"/>
        </w:numPr>
        <w:spacing w:line="560" w:lineRule="exact"/>
        <w:jc w:val="center"/>
        <w:rPr>
          <w:rFonts w:hint="eastAsia" w:ascii="黑体" w:hAnsi="黑体" w:eastAsia="黑体"/>
          <w:bCs/>
          <w:color w:val="auto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560" w:lineRule="exact"/>
        <w:ind w:firstLine="640" w:firstLineChars="200"/>
        <w:jc w:val="both"/>
        <w:rPr>
          <w:rFonts w:hint="eastAsia" w:ascii="黑体" w:hAnsi="黑体" w:eastAsia="黑体"/>
          <w:bCs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Cs/>
          <w:color w:val="auto"/>
          <w:sz w:val="32"/>
          <w:szCs w:val="32"/>
          <w:lang w:val="en-US" w:eastAsia="zh-CN"/>
        </w:rPr>
        <w:t>学生写申请→家长签字（如果学生受伤、或者精神类疾病等，需要提供二甲医院的盖章的证明或诊断证明）→在学校网站上下载学生休学单，登录河南测绘职业学院网站（www.hnchxy.cn）→党政工作→教务处→资料下载（左侧第十行）→下载两份→系主任签字或者盖章→教务处处长签字或者盖章→1.休学的学生教务处出具休学证明书。→系里保存一份，教务处保留一份休（</w:t>
      </w:r>
      <w:r>
        <w:rPr>
          <w:rFonts w:hint="eastAsia" w:ascii="黑体" w:hAnsi="黑体" w:eastAsia="黑体"/>
          <w:b/>
          <w:bCs w:val="0"/>
          <w:color w:val="auto"/>
          <w:sz w:val="32"/>
          <w:szCs w:val="32"/>
          <w:u w:val="single"/>
          <w:lang w:val="en-US" w:eastAsia="zh-CN"/>
        </w:rPr>
        <w:t>退学单教务处保留一联，备案，退学流程按照学生处的流程执行</w:t>
      </w:r>
      <w:r>
        <w:rPr>
          <w:rFonts w:hint="eastAsia" w:ascii="黑体" w:hAnsi="黑体" w:eastAsia="黑体"/>
          <w:bCs/>
          <w:color w:val="auto"/>
          <w:sz w:val="32"/>
          <w:szCs w:val="32"/>
          <w:lang w:val="en-US" w:eastAsia="zh-CN"/>
        </w:rPr>
        <w:t>）。</w:t>
      </w:r>
    </w:p>
    <w:p>
      <w:pPr>
        <w:numPr>
          <w:ilvl w:val="0"/>
          <w:numId w:val="0"/>
        </w:numPr>
        <w:spacing w:line="560" w:lineRule="exact"/>
        <w:ind w:firstLine="1280" w:firstLineChars="400"/>
        <w:jc w:val="both"/>
        <w:rPr>
          <w:rFonts w:hint="eastAsia" w:ascii="黑体" w:hAnsi="黑体" w:eastAsia="黑体"/>
          <w:bCs/>
          <w:color w:val="auto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560" w:lineRule="exact"/>
        <w:jc w:val="center"/>
        <w:rPr>
          <w:rFonts w:hint="eastAsia" w:ascii="黑体" w:hAnsi="黑体" w:eastAsia="黑体"/>
          <w:bCs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Cs/>
          <w:color w:val="auto"/>
          <w:sz w:val="32"/>
          <w:szCs w:val="32"/>
          <w:lang w:val="en-US" w:eastAsia="zh-CN"/>
        </w:rPr>
        <w:t>学生退学流程图</w:t>
      </w:r>
    </w:p>
    <w:p>
      <w:pPr>
        <w:numPr>
          <w:ilvl w:val="0"/>
          <w:numId w:val="0"/>
        </w:numPr>
        <w:spacing w:line="560" w:lineRule="exact"/>
        <w:ind w:firstLine="640" w:firstLineChars="200"/>
        <w:jc w:val="both"/>
        <w:rPr>
          <w:rFonts w:hint="eastAsia" w:ascii="黑体" w:hAnsi="黑体" w:eastAsia="黑体"/>
          <w:bCs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Cs/>
          <w:color w:val="auto"/>
          <w:sz w:val="32"/>
          <w:szCs w:val="32"/>
          <w:lang w:val="en-US" w:eastAsia="zh-CN"/>
        </w:rPr>
        <w:t>退学的学生找学生处（113办公室）办理离校手续。</w:t>
      </w:r>
    </w:p>
    <w:p>
      <w:pPr>
        <w:numPr>
          <w:ilvl w:val="0"/>
          <w:numId w:val="0"/>
        </w:numPr>
        <w:spacing w:line="560" w:lineRule="exact"/>
        <w:jc w:val="center"/>
        <w:rPr>
          <w:rFonts w:hint="eastAsia" w:ascii="黑体" w:hAnsi="黑体" w:eastAsia="黑体"/>
          <w:bCs/>
          <w:color w:val="auto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560" w:lineRule="exact"/>
        <w:jc w:val="center"/>
        <w:rPr>
          <w:rFonts w:hint="eastAsia" w:ascii="黑体" w:hAnsi="黑体" w:eastAsia="黑体"/>
          <w:bCs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Cs/>
          <w:color w:val="auto"/>
          <w:sz w:val="32"/>
          <w:szCs w:val="32"/>
          <w:lang w:val="en-US" w:eastAsia="zh-CN"/>
        </w:rPr>
        <w:t>学生复学流程图</w:t>
      </w:r>
    </w:p>
    <w:p>
      <w:pPr>
        <w:numPr>
          <w:ilvl w:val="0"/>
          <w:numId w:val="0"/>
        </w:numPr>
        <w:spacing w:line="560" w:lineRule="exact"/>
        <w:jc w:val="center"/>
        <w:rPr>
          <w:rFonts w:hint="eastAsia" w:ascii="黑体" w:hAnsi="黑体" w:eastAsia="黑体"/>
          <w:bCs/>
          <w:color w:val="auto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560" w:lineRule="exact"/>
        <w:ind w:firstLine="640" w:firstLineChars="200"/>
        <w:jc w:val="both"/>
        <w:rPr>
          <w:rFonts w:hint="eastAsia" w:ascii="黑体" w:hAnsi="黑体" w:eastAsia="黑体"/>
          <w:bCs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Cs/>
          <w:color w:val="auto"/>
          <w:sz w:val="32"/>
          <w:szCs w:val="32"/>
          <w:lang w:val="en-US" w:eastAsia="zh-CN"/>
        </w:rPr>
        <w:t>学生写申请→家长签字（如果学生受伤、流行病或者精神病等情况，需要提供</w:t>
      </w:r>
      <w:r>
        <w:rPr>
          <w:rFonts w:hint="eastAsia" w:ascii="黑体" w:hAnsi="黑体" w:eastAsia="黑体"/>
          <w:bCs/>
          <w:color w:val="auto"/>
          <w:sz w:val="32"/>
          <w:szCs w:val="32"/>
          <w:u w:val="single"/>
          <w:lang w:val="en-US" w:eastAsia="zh-CN"/>
        </w:rPr>
        <w:t>二甲医院的机器打印的康复证明或诊断证明书，并盖章，包含完全康复字样</w:t>
      </w:r>
      <w:r>
        <w:rPr>
          <w:rFonts w:hint="eastAsia" w:ascii="黑体" w:hAnsi="黑体" w:eastAsia="黑体"/>
          <w:bCs/>
          <w:color w:val="auto"/>
          <w:sz w:val="32"/>
          <w:szCs w:val="32"/>
          <w:lang w:val="en-US" w:eastAsia="zh-CN"/>
        </w:rPr>
        <w:t>）→校医签字或者盖章（厌学、创业或者出国等情况不用找校医签字或者盖章）→在学校网站上下载学生复学单，登录河南测绘职业学院网站（www.hnchxy.cn）→党政工作→教务处→资料下载（左侧第十行）→下载</w:t>
      </w:r>
      <w:r>
        <w:rPr>
          <w:rFonts w:hint="eastAsia" w:ascii="黑体" w:hAnsi="黑体" w:eastAsia="黑体"/>
          <w:bCs/>
          <w:color w:val="auto"/>
          <w:sz w:val="32"/>
          <w:szCs w:val="32"/>
          <w:u w:val="single"/>
          <w:lang w:val="en-US" w:eastAsia="zh-CN"/>
        </w:rPr>
        <w:t>两份</w:t>
      </w:r>
      <w:r>
        <w:rPr>
          <w:rFonts w:hint="eastAsia" w:ascii="黑体" w:hAnsi="黑体" w:eastAsia="黑体"/>
          <w:bCs/>
          <w:color w:val="auto"/>
          <w:sz w:val="32"/>
          <w:szCs w:val="32"/>
          <w:lang w:val="en-US" w:eastAsia="zh-CN"/>
        </w:rPr>
        <w:t>复学单→系主任签字或者盖章→教务处处长签字或者盖章→系里保存一份，教务处保留一份复学单。</w:t>
      </w:r>
    </w:p>
    <w:p>
      <w:pPr>
        <w:numPr>
          <w:ilvl w:val="0"/>
          <w:numId w:val="0"/>
        </w:numPr>
        <w:spacing w:line="560" w:lineRule="exact"/>
        <w:jc w:val="both"/>
        <w:rPr>
          <w:rFonts w:hint="eastAsia" w:ascii="黑体" w:hAnsi="黑体" w:eastAsia="黑体"/>
          <w:bCs/>
          <w:color w:val="auto"/>
          <w:sz w:val="36"/>
          <w:szCs w:val="36"/>
          <w:lang w:val="en-US" w:eastAsia="zh-CN"/>
        </w:rPr>
      </w:pPr>
    </w:p>
    <w:p>
      <w:pPr>
        <w:numPr>
          <w:ilvl w:val="0"/>
          <w:numId w:val="0"/>
        </w:numPr>
        <w:spacing w:line="560" w:lineRule="exact"/>
        <w:jc w:val="center"/>
        <w:rPr>
          <w:rFonts w:hint="eastAsia" w:ascii="黑体" w:hAnsi="黑体" w:eastAsia="黑体"/>
          <w:bCs/>
          <w:color w:val="auto"/>
          <w:sz w:val="44"/>
          <w:szCs w:val="44"/>
          <w:lang w:val="en-US" w:eastAsia="zh-CN"/>
        </w:rPr>
      </w:pPr>
      <w:r>
        <w:rPr>
          <w:rFonts w:hint="eastAsia" w:ascii="黑体" w:hAnsi="黑体" w:eastAsia="黑体"/>
          <w:bCs/>
          <w:color w:val="auto"/>
          <w:sz w:val="44"/>
          <w:szCs w:val="44"/>
          <w:lang w:val="en-US" w:eastAsia="zh-CN"/>
        </w:rPr>
        <w:t>学生当兵复学流程图</w:t>
      </w:r>
    </w:p>
    <w:p>
      <w:pPr>
        <w:numPr>
          <w:ilvl w:val="0"/>
          <w:numId w:val="0"/>
        </w:numPr>
        <w:spacing w:line="560" w:lineRule="exact"/>
        <w:jc w:val="center"/>
        <w:rPr>
          <w:rFonts w:hint="eastAsia" w:ascii="黑体" w:hAnsi="黑体" w:eastAsia="黑体"/>
          <w:bCs/>
          <w:color w:val="auto"/>
          <w:sz w:val="36"/>
          <w:szCs w:val="36"/>
          <w:lang w:val="en-US" w:eastAsia="zh-CN"/>
        </w:rPr>
      </w:pPr>
    </w:p>
    <w:p>
      <w:pPr>
        <w:numPr>
          <w:ilvl w:val="0"/>
          <w:numId w:val="0"/>
        </w:numPr>
        <w:spacing w:line="560" w:lineRule="exact"/>
        <w:ind w:firstLine="720" w:firstLineChars="200"/>
        <w:jc w:val="both"/>
        <w:rPr>
          <w:rFonts w:hint="eastAsia" w:ascii="黑体" w:hAnsi="黑体" w:eastAsia="黑体"/>
          <w:bCs/>
          <w:color w:val="auto"/>
          <w:sz w:val="36"/>
          <w:szCs w:val="36"/>
          <w:lang w:val="en-US" w:eastAsia="zh-CN"/>
        </w:rPr>
      </w:pPr>
      <w:r>
        <w:rPr>
          <w:rFonts w:hint="eastAsia" w:ascii="黑体" w:hAnsi="黑体" w:eastAsia="黑体"/>
          <w:bCs/>
          <w:color w:val="auto"/>
          <w:sz w:val="36"/>
          <w:szCs w:val="36"/>
          <w:lang w:val="en-US" w:eastAsia="zh-CN"/>
        </w:rPr>
        <w:t>学生提供</w:t>
      </w:r>
      <w:r>
        <w:rPr>
          <w:rFonts w:hint="eastAsia" w:ascii="黑体" w:hAnsi="黑体" w:eastAsia="黑体"/>
          <w:bCs/>
          <w:color w:val="0000FF"/>
          <w:sz w:val="36"/>
          <w:szCs w:val="36"/>
          <w:u w:val="single"/>
          <w:lang w:val="en-US" w:eastAsia="zh-CN"/>
        </w:rPr>
        <w:t>退伍证</w:t>
      </w:r>
      <w:r>
        <w:rPr>
          <w:rFonts w:hint="eastAsia" w:ascii="黑体" w:hAnsi="黑体" w:eastAsia="黑体"/>
          <w:bCs/>
          <w:color w:val="auto"/>
          <w:sz w:val="36"/>
          <w:szCs w:val="36"/>
          <w:lang w:val="en-US" w:eastAsia="zh-CN"/>
        </w:rPr>
        <w:t>原件，复印件两份（系里一份，教务处一份）；</w:t>
      </w:r>
      <w:r>
        <w:rPr>
          <w:rFonts w:hint="eastAsia" w:ascii="黑体" w:hAnsi="黑体" w:eastAsia="黑体"/>
          <w:bCs/>
          <w:color w:val="0000FF"/>
          <w:sz w:val="36"/>
          <w:szCs w:val="36"/>
          <w:u w:val="single"/>
          <w:lang w:val="en-US" w:eastAsia="zh-CN"/>
        </w:rPr>
        <w:t>录取通知书</w:t>
      </w:r>
      <w:r>
        <w:rPr>
          <w:rFonts w:hint="eastAsia" w:ascii="黑体" w:hAnsi="黑体" w:eastAsia="黑体"/>
          <w:bCs/>
          <w:color w:val="auto"/>
          <w:sz w:val="36"/>
          <w:szCs w:val="36"/>
          <w:lang w:val="en-US" w:eastAsia="zh-CN"/>
        </w:rPr>
        <w:t>，系里审验，教务处存留一份复印件；</w:t>
      </w:r>
      <w:r>
        <w:rPr>
          <w:rFonts w:hint="eastAsia" w:ascii="黑体" w:hAnsi="黑体" w:eastAsia="黑体"/>
          <w:b w:val="0"/>
          <w:bCs/>
          <w:color w:val="0000FF"/>
          <w:sz w:val="36"/>
          <w:szCs w:val="36"/>
          <w:u w:val="single"/>
          <w:lang w:val="en-US" w:eastAsia="zh-CN"/>
        </w:rPr>
        <w:t>身份证复印件</w:t>
      </w:r>
      <w:r>
        <w:rPr>
          <w:rFonts w:hint="eastAsia" w:ascii="黑体" w:hAnsi="黑体" w:eastAsia="黑体"/>
          <w:bCs/>
          <w:color w:val="auto"/>
          <w:sz w:val="36"/>
          <w:szCs w:val="36"/>
          <w:lang w:val="en-US" w:eastAsia="zh-CN"/>
        </w:rPr>
        <w:t>两份（系里一份，教务处一份，</w:t>
      </w:r>
      <w:r>
        <w:rPr>
          <w:rFonts w:hint="eastAsia" w:ascii="黑体" w:hAnsi="黑体" w:eastAsia="黑体"/>
          <w:b/>
          <w:bCs w:val="0"/>
          <w:color w:val="0000FF"/>
          <w:sz w:val="36"/>
          <w:szCs w:val="36"/>
          <w:lang w:val="en-US" w:eastAsia="zh-CN"/>
        </w:rPr>
        <w:t>格式：</w:t>
      </w:r>
      <w:r>
        <w:rPr>
          <w:rFonts w:hint="eastAsia" w:ascii="黑体" w:hAnsi="黑体" w:eastAsia="黑体"/>
          <w:b/>
          <w:bCs w:val="0"/>
          <w:color w:val="0000FF"/>
          <w:sz w:val="36"/>
          <w:szCs w:val="36"/>
          <w:u w:val="single"/>
          <w:lang w:val="en-US" w:eastAsia="zh-CN"/>
        </w:rPr>
        <w:t>学生、父亲、母亲数字面</w:t>
      </w:r>
      <w:r>
        <w:rPr>
          <w:rFonts w:hint="eastAsia" w:ascii="黑体" w:hAnsi="黑体" w:eastAsia="黑体"/>
          <w:bCs/>
          <w:color w:val="auto"/>
          <w:sz w:val="36"/>
          <w:szCs w:val="36"/>
          <w:lang w:val="en-US" w:eastAsia="zh-CN"/>
        </w:rPr>
        <w:t>）。→在学校网站上下载复学单，登录河南测绘职业学院网站（www.hnchxy.cn）→党政工作→教务处→资料下载（左侧第十行）→</w:t>
      </w:r>
      <w:r>
        <w:rPr>
          <w:rFonts w:hint="eastAsia" w:ascii="黑体" w:hAnsi="黑体" w:eastAsia="黑体"/>
          <w:bCs/>
          <w:color w:val="auto"/>
          <w:sz w:val="36"/>
          <w:szCs w:val="36"/>
          <w:u w:val="single"/>
          <w:lang w:val="en-US" w:eastAsia="zh-CN"/>
        </w:rPr>
        <w:t>下载两份复学单</w:t>
      </w:r>
      <w:r>
        <w:rPr>
          <w:rFonts w:hint="eastAsia" w:ascii="黑体" w:hAnsi="黑体" w:eastAsia="黑体"/>
          <w:bCs/>
          <w:color w:val="0000FF"/>
          <w:sz w:val="36"/>
          <w:szCs w:val="36"/>
          <w:u w:val="single"/>
          <w:lang w:val="en-US" w:eastAsia="zh-CN"/>
        </w:rPr>
        <w:t>（看备注）</w:t>
      </w:r>
      <w:r>
        <w:rPr>
          <w:rFonts w:hint="eastAsia" w:ascii="黑体" w:hAnsi="黑体" w:eastAsia="黑体"/>
          <w:bCs/>
          <w:color w:val="auto"/>
          <w:sz w:val="36"/>
          <w:szCs w:val="36"/>
          <w:lang w:val="en-US" w:eastAsia="zh-CN"/>
        </w:rPr>
        <w:t>→系主任签字或者盖章→系里安排复学班级和学号。（注意：</w:t>
      </w:r>
      <w:r>
        <w:rPr>
          <w:rFonts w:hint="eastAsia" w:ascii="黑体" w:hAnsi="黑体" w:eastAsia="黑体"/>
          <w:bCs/>
          <w:color w:val="0000FF"/>
          <w:sz w:val="36"/>
          <w:szCs w:val="36"/>
          <w:u w:val="single"/>
          <w:lang w:val="en-US" w:eastAsia="zh-CN"/>
        </w:rPr>
        <w:t>有学号</w:t>
      </w:r>
      <w:r>
        <w:rPr>
          <w:rFonts w:hint="eastAsia" w:ascii="黑体" w:hAnsi="黑体" w:eastAsia="黑体"/>
          <w:bCs/>
          <w:color w:val="auto"/>
          <w:sz w:val="36"/>
          <w:szCs w:val="36"/>
          <w:lang w:val="en-US" w:eastAsia="zh-CN"/>
        </w:rPr>
        <w:t>的学生，</w:t>
      </w:r>
      <w:r>
        <w:rPr>
          <w:rFonts w:hint="eastAsia" w:ascii="黑体" w:hAnsi="黑体" w:eastAsia="黑体"/>
          <w:bCs/>
          <w:color w:val="0000FF"/>
          <w:sz w:val="36"/>
          <w:szCs w:val="36"/>
          <w:u w:val="single"/>
          <w:lang w:val="en-US" w:eastAsia="zh-CN"/>
        </w:rPr>
        <w:t>旧学号，新班级</w:t>
      </w:r>
      <w:r>
        <w:rPr>
          <w:rFonts w:hint="eastAsia" w:ascii="黑体" w:hAnsi="黑体" w:eastAsia="黑体"/>
          <w:bCs/>
          <w:color w:val="auto"/>
          <w:sz w:val="36"/>
          <w:szCs w:val="36"/>
          <w:lang w:val="en-US" w:eastAsia="zh-CN"/>
        </w:rPr>
        <w:t>；</w:t>
      </w:r>
      <w:r>
        <w:rPr>
          <w:rFonts w:hint="eastAsia" w:ascii="黑体" w:hAnsi="黑体" w:eastAsia="黑体"/>
          <w:bCs/>
          <w:color w:val="0000FF"/>
          <w:sz w:val="36"/>
          <w:szCs w:val="36"/>
          <w:u w:val="single"/>
          <w:lang w:val="en-US" w:eastAsia="zh-CN"/>
        </w:rPr>
        <w:t>没有学号</w:t>
      </w:r>
      <w:r>
        <w:rPr>
          <w:rFonts w:hint="eastAsia" w:ascii="黑体" w:hAnsi="黑体" w:eastAsia="黑体"/>
          <w:bCs/>
          <w:color w:val="auto"/>
          <w:sz w:val="36"/>
          <w:szCs w:val="36"/>
          <w:lang w:val="en-US" w:eastAsia="zh-CN"/>
        </w:rPr>
        <w:t>的学生，</w:t>
      </w:r>
      <w:r>
        <w:rPr>
          <w:rFonts w:hint="eastAsia" w:ascii="黑体" w:hAnsi="黑体" w:eastAsia="黑体"/>
          <w:bCs/>
          <w:color w:val="0000FF"/>
          <w:sz w:val="36"/>
          <w:szCs w:val="36"/>
          <w:u w:val="single"/>
          <w:lang w:val="en-US" w:eastAsia="zh-CN"/>
        </w:rPr>
        <w:t>新学号，新班级</w:t>
      </w:r>
      <w:r>
        <w:rPr>
          <w:rFonts w:hint="eastAsia" w:ascii="黑体" w:hAnsi="黑体" w:eastAsia="黑体"/>
          <w:bCs/>
          <w:color w:val="auto"/>
          <w:sz w:val="36"/>
          <w:szCs w:val="36"/>
          <w:lang w:val="en-US" w:eastAsia="zh-CN"/>
        </w:rPr>
        <w:t>。</w:t>
      </w:r>
      <w:r>
        <w:rPr>
          <w:rFonts w:hint="eastAsia" w:ascii="黑体" w:hAnsi="黑体" w:eastAsia="黑体"/>
          <w:b/>
          <w:bCs w:val="0"/>
          <w:color w:val="0000FF"/>
          <w:sz w:val="36"/>
          <w:szCs w:val="36"/>
          <w:u w:val="single"/>
          <w:lang w:val="en-US" w:eastAsia="zh-CN"/>
        </w:rPr>
        <w:t>新旧学号的界定按照新生入学有没有超过三个月，三个月后，已注册学籍的学生，老学号、新班级，可以咨询教务处学籍科或者系部；如果没有到新生入学三个月的时间，一开学报到，就当兵入伍了，必须新学号、新班级</w:t>
      </w:r>
      <w:r>
        <w:rPr>
          <w:rFonts w:hint="eastAsia" w:ascii="黑体" w:hAnsi="黑体" w:eastAsia="黑体"/>
          <w:bCs/>
          <w:color w:val="auto"/>
          <w:sz w:val="36"/>
          <w:szCs w:val="36"/>
          <w:lang w:val="en-US" w:eastAsia="zh-CN"/>
        </w:rPr>
        <w:t>）→教务处处长签字或者盖章→系里保存一份，教务处保留一份复学单。</w:t>
      </w:r>
    </w:p>
    <w:p>
      <w:pPr>
        <w:jc w:val="right"/>
        <w:rPr>
          <w:rFonts w:hint="default"/>
          <w:b/>
          <w:bCs/>
          <w:color w:val="auto"/>
          <w:sz w:val="30"/>
          <w:szCs w:val="30"/>
          <w:lang w:val="en-US" w:eastAsia="zh-CN"/>
        </w:rPr>
      </w:pPr>
    </w:p>
    <w:p>
      <w:pPr>
        <w:jc w:val="right"/>
        <w:rPr>
          <w:rFonts w:hint="default"/>
          <w:b/>
          <w:bCs/>
          <w:color w:val="auto"/>
          <w:sz w:val="30"/>
          <w:szCs w:val="30"/>
          <w:lang w:val="en-US" w:eastAsia="zh-CN"/>
        </w:rPr>
      </w:pPr>
    </w:p>
    <w:p>
      <w:pPr>
        <w:jc w:val="right"/>
        <w:rPr>
          <w:rFonts w:hint="default"/>
          <w:b/>
          <w:bCs/>
          <w:color w:val="auto"/>
          <w:sz w:val="30"/>
          <w:szCs w:val="30"/>
          <w:lang w:val="en-US" w:eastAsia="zh-CN"/>
        </w:rPr>
      </w:pPr>
    </w:p>
    <w:p>
      <w:pPr>
        <w:jc w:val="center"/>
        <w:rPr>
          <w:rFonts w:hint="eastAsia"/>
          <w:b/>
          <w:bCs/>
          <w:color w:val="auto"/>
          <w:sz w:val="30"/>
          <w:szCs w:val="30"/>
          <w:lang w:val="en-US" w:eastAsia="zh-CN"/>
        </w:rPr>
      </w:pPr>
    </w:p>
    <w:p>
      <w:pPr>
        <w:jc w:val="center"/>
        <w:rPr>
          <w:rFonts w:hint="eastAsia"/>
          <w:b/>
          <w:bCs/>
          <w:color w:val="auto"/>
          <w:sz w:val="30"/>
          <w:szCs w:val="30"/>
          <w:lang w:val="en-US" w:eastAsia="zh-CN"/>
        </w:rPr>
      </w:pPr>
    </w:p>
    <w:p>
      <w:pPr>
        <w:jc w:val="center"/>
        <w:rPr>
          <w:rFonts w:hint="default"/>
          <w:b/>
          <w:bCs/>
          <w:color w:val="auto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/>
          <w:b/>
          <w:bCs/>
          <w:color w:val="auto"/>
          <w:sz w:val="30"/>
          <w:szCs w:val="30"/>
          <w:lang w:val="en-US" w:eastAsia="zh-CN"/>
        </w:rPr>
        <w:t>41号令</w:t>
      </w:r>
    </w:p>
    <w:p>
      <w:pPr>
        <w:pStyle w:val="4"/>
        <w:widowControl/>
        <w:spacing w:beforeAutospacing="0" w:afterAutospacing="0" w:line="480" w:lineRule="atLeast"/>
        <w:rPr>
          <w:rFonts w:hint="default"/>
          <w:b/>
          <w:bCs/>
          <w:color w:val="auto"/>
          <w:sz w:val="30"/>
          <w:szCs w:val="30"/>
          <w:lang w:val="en-US" w:eastAsia="zh-CN"/>
        </w:rPr>
      </w:pPr>
      <w:r>
        <w:rPr>
          <w:rFonts w:hint="default"/>
          <w:b/>
          <w:bCs/>
          <w:color w:val="auto"/>
          <w:sz w:val="30"/>
          <w:szCs w:val="30"/>
          <w:lang w:val="en-US" w:eastAsia="zh-CN"/>
        </w:rPr>
        <w:t>第</w:t>
      </w:r>
      <w:r>
        <w:rPr>
          <w:rFonts w:hint="eastAsia"/>
          <w:b/>
          <w:bCs/>
          <w:color w:val="auto"/>
          <w:sz w:val="30"/>
          <w:szCs w:val="30"/>
          <w:lang w:val="en-US" w:eastAsia="zh-CN"/>
        </w:rPr>
        <w:t>三十四</w:t>
      </w:r>
      <w:r>
        <w:rPr>
          <w:rFonts w:hint="default"/>
          <w:b/>
          <w:bCs/>
          <w:color w:val="auto"/>
          <w:sz w:val="30"/>
          <w:szCs w:val="30"/>
          <w:lang w:val="en-US" w:eastAsia="zh-CN"/>
        </w:rPr>
        <w:t>条</w:t>
      </w:r>
      <w:r>
        <w:rPr>
          <w:rFonts w:hint="eastAsia"/>
          <w:b/>
          <w:bCs/>
          <w:color w:val="auto"/>
          <w:sz w:val="30"/>
          <w:szCs w:val="30"/>
          <w:lang w:val="en-US" w:eastAsia="zh-CN"/>
        </w:rPr>
        <w:t xml:space="preserve">  学校应当严格按照招生时确定的办学类型和学习形式，以及学生招生录取时填报的个人信息，填写、颁发学历证书、学位证书及其他学业证书。</w:t>
      </w:r>
    </w:p>
    <w:p>
      <w:pPr>
        <w:pStyle w:val="4"/>
        <w:widowControl/>
        <w:spacing w:beforeAutospacing="0" w:afterAutospacing="0" w:line="480" w:lineRule="atLeast"/>
        <w:rPr>
          <w:rFonts w:hint="default"/>
          <w:b/>
          <w:bCs/>
          <w:color w:val="auto"/>
          <w:sz w:val="30"/>
          <w:szCs w:val="30"/>
          <w:lang w:val="en-US" w:eastAsia="zh-CN"/>
        </w:rPr>
      </w:pPr>
      <w:r>
        <w:rPr>
          <w:rFonts w:hint="eastAsia"/>
          <w:b/>
          <w:bCs/>
          <w:color w:val="auto"/>
          <w:sz w:val="30"/>
          <w:szCs w:val="30"/>
          <w:lang w:val="en-US" w:eastAsia="zh-CN"/>
        </w:rPr>
        <w:t>　　学生在校期间变更姓名、出生日期等证书需填写的个人信息的，应当有合理、充分的理由，并提供有法定效力的相应证明文件。学校进行审查，需要学生生源地省级教育行政部门及有关部门协助核查的，有关部门应当予以配合。</w:t>
      </w:r>
    </w:p>
    <w:p>
      <w:pPr>
        <w:pStyle w:val="4"/>
        <w:widowControl/>
        <w:spacing w:beforeAutospacing="0" w:afterAutospacing="0" w:line="480" w:lineRule="atLeast"/>
        <w:rPr>
          <w:rFonts w:hint="default"/>
          <w:b/>
          <w:bCs/>
          <w:color w:val="auto"/>
          <w:sz w:val="30"/>
          <w:szCs w:val="30"/>
          <w:lang w:val="en-US" w:eastAsia="zh-CN"/>
        </w:rPr>
      </w:pPr>
      <w:r>
        <w:rPr>
          <w:rFonts w:hint="eastAsia"/>
          <w:b/>
          <w:bCs/>
          <w:color w:val="auto"/>
          <w:sz w:val="30"/>
          <w:szCs w:val="30"/>
          <w:lang w:val="en-US" w:eastAsia="zh-CN"/>
        </w:rPr>
        <w:t>第三十五条</w:t>
      </w:r>
      <w:r>
        <w:rPr>
          <w:rFonts w:hint="default"/>
          <w:b/>
          <w:bCs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/>
          <w:b/>
          <w:bCs/>
          <w:color w:val="auto"/>
          <w:sz w:val="30"/>
          <w:szCs w:val="30"/>
          <w:lang w:val="en-US" w:eastAsia="zh-CN"/>
        </w:rPr>
        <w:t xml:space="preserve"> 学校应当执行高等教育学籍学历电子注册管理制度，完善学籍学历信息管理办法，按相关规定及时完成学生学籍学历电子注册。</w:t>
      </w:r>
    </w:p>
    <w:p>
      <w:pPr>
        <w:jc w:val="both"/>
        <w:rPr>
          <w:rFonts w:hint="default"/>
          <w:b/>
          <w:bCs/>
          <w:color w:val="auto"/>
          <w:sz w:val="30"/>
          <w:szCs w:val="30"/>
          <w:lang w:val="en-US" w:eastAsia="zh-CN"/>
        </w:rPr>
      </w:pPr>
      <w:r>
        <w:rPr>
          <w:rFonts w:hint="default"/>
          <w:b/>
          <w:bCs/>
          <w:color w:val="auto"/>
          <w:sz w:val="30"/>
          <w:szCs w:val="30"/>
          <w:lang w:val="en-US" w:eastAsia="zh-CN"/>
        </w:rPr>
        <w:t xml:space="preserve"> </w:t>
      </w:r>
    </w:p>
    <w:p>
      <w:pPr>
        <w:jc w:val="center"/>
        <w:rPr>
          <w:rFonts w:hint="default"/>
          <w:b/>
          <w:bCs/>
          <w:color w:val="auto"/>
          <w:sz w:val="30"/>
          <w:szCs w:val="30"/>
          <w:u w:val="single"/>
          <w:lang w:val="en-US" w:eastAsia="zh-CN"/>
        </w:rPr>
      </w:pPr>
      <w:r>
        <w:rPr>
          <w:rFonts w:hint="eastAsia"/>
          <w:b/>
          <w:bCs/>
          <w:color w:val="auto"/>
          <w:sz w:val="30"/>
          <w:szCs w:val="30"/>
          <w:lang w:val="en-US" w:eastAsia="zh-CN"/>
        </w:rPr>
        <w:t>说明：</w:t>
      </w:r>
      <w:r>
        <w:rPr>
          <w:rFonts w:hint="default"/>
          <w:b/>
          <w:bCs/>
          <w:color w:val="auto"/>
          <w:sz w:val="30"/>
          <w:szCs w:val="30"/>
          <w:lang w:val="en-US" w:eastAsia="zh-CN"/>
        </w:rPr>
        <w:t>学生在校期间修改或变更身份信息的，由学生本人提供合法性证明，学校或省级教育行政部门审核确认后更改，学信网保留更改前的信息。</w:t>
      </w:r>
      <w:r>
        <w:rPr>
          <w:rFonts w:hint="default"/>
          <w:b/>
          <w:bCs/>
          <w:color w:val="auto"/>
          <w:sz w:val="30"/>
          <w:szCs w:val="30"/>
          <w:u w:val="single"/>
          <w:lang w:val="en-US" w:eastAsia="zh-CN"/>
        </w:rPr>
        <w:t>学生要求修改、变更的信息或证明材料涉嫌弄</w:t>
      </w:r>
    </w:p>
    <w:p>
      <w:pPr>
        <w:jc w:val="both"/>
        <w:rPr>
          <w:rFonts w:hint="default"/>
          <w:b/>
          <w:bCs/>
          <w:color w:val="auto"/>
          <w:sz w:val="30"/>
          <w:szCs w:val="30"/>
          <w:lang w:val="en-US" w:eastAsia="zh-CN"/>
        </w:rPr>
      </w:pPr>
      <w:r>
        <w:rPr>
          <w:rFonts w:hint="default"/>
          <w:b/>
          <w:bCs/>
          <w:color w:val="auto"/>
          <w:sz w:val="30"/>
          <w:szCs w:val="30"/>
          <w:u w:val="single"/>
          <w:lang w:val="en-US" w:eastAsia="zh-CN"/>
        </w:rPr>
        <w:t>虚作假的不予受理。</w:t>
      </w:r>
    </w:p>
    <w:p>
      <w:pPr>
        <w:ind w:firstLine="600"/>
        <w:jc w:val="center"/>
        <w:rPr>
          <w:rFonts w:hint="default"/>
          <w:b/>
          <w:bCs/>
          <w:color w:val="auto"/>
          <w:sz w:val="30"/>
          <w:szCs w:val="30"/>
          <w:lang w:val="en-US" w:eastAsia="zh-CN"/>
        </w:rPr>
      </w:pPr>
      <w:r>
        <w:rPr>
          <w:rFonts w:hint="default"/>
          <w:b/>
          <w:bCs/>
          <w:color w:val="auto"/>
          <w:sz w:val="30"/>
          <w:szCs w:val="30"/>
          <w:lang w:val="en-US" w:eastAsia="zh-CN"/>
        </w:rPr>
        <w:t>学历注册并提供网上查询后，学校不得变更证书内容及注册信息，不再受理学生信息变更事宜。注册信息确有错误的，须经</w:t>
      </w:r>
    </w:p>
    <w:p>
      <w:pPr>
        <w:jc w:val="both"/>
        <w:rPr>
          <w:rFonts w:hint="default"/>
          <w:b/>
          <w:bCs/>
          <w:color w:val="auto"/>
          <w:sz w:val="30"/>
          <w:szCs w:val="30"/>
          <w:lang w:val="en-US" w:eastAsia="zh-CN"/>
        </w:rPr>
      </w:pPr>
      <w:r>
        <w:rPr>
          <w:rFonts w:hint="default"/>
          <w:b/>
          <w:bCs/>
          <w:color w:val="auto"/>
          <w:sz w:val="30"/>
          <w:szCs w:val="30"/>
          <w:lang w:val="en-US" w:eastAsia="zh-CN"/>
        </w:rPr>
        <w:t>省级教育行政部门审核确认后方可修改。</w:t>
      </w:r>
    </w:p>
    <w:p>
      <w:pPr>
        <w:jc w:val="both"/>
        <w:rPr>
          <w:rFonts w:hint="default"/>
          <w:b/>
          <w:bCs/>
          <w:color w:val="auto"/>
          <w:sz w:val="30"/>
          <w:szCs w:val="30"/>
          <w:lang w:val="en-US" w:eastAsia="zh-CN"/>
        </w:rPr>
      </w:pPr>
    </w:p>
    <w:p>
      <w:pPr>
        <w:jc w:val="both"/>
        <w:rPr>
          <w:rFonts w:hint="default"/>
          <w:b/>
          <w:bCs/>
          <w:color w:val="auto"/>
          <w:sz w:val="30"/>
          <w:szCs w:val="30"/>
          <w:lang w:val="en-US" w:eastAsia="zh-CN"/>
        </w:rPr>
      </w:pPr>
      <w:r>
        <w:rPr>
          <w:rFonts w:hint="default"/>
          <w:b/>
          <w:bCs/>
          <w:color w:val="auto"/>
          <w:sz w:val="30"/>
          <w:szCs w:val="30"/>
          <w:lang w:val="en-US" w:eastAsia="zh-CN"/>
        </w:rPr>
        <w:drawing>
          <wp:inline distT="0" distB="0" distL="114300" distR="114300">
            <wp:extent cx="4953000" cy="3409950"/>
            <wp:effectExtent l="0" t="0" r="0" b="0"/>
            <wp:docPr id="1" name="图片 1" descr="a1b4e4aeb29643ad047d0982130920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a1b4e4aeb29643ad047d0982130920f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default"/>
          <w:b/>
          <w:bCs/>
          <w:color w:val="auto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spacing w:line="560" w:lineRule="exact"/>
        <w:jc w:val="center"/>
        <w:rPr>
          <w:rFonts w:hint="eastAsia" w:ascii="黑体" w:hAnsi="黑体" w:eastAsia="黑体"/>
          <w:bCs/>
          <w:color w:val="auto"/>
          <w:sz w:val="44"/>
          <w:szCs w:val="44"/>
          <w:lang w:val="en-US" w:eastAsia="zh-CN"/>
        </w:rPr>
      </w:pPr>
      <w:r>
        <w:rPr>
          <w:rFonts w:hint="eastAsia" w:ascii="黑体" w:hAnsi="黑体" w:eastAsia="黑体"/>
          <w:bCs/>
          <w:color w:val="auto"/>
          <w:sz w:val="44"/>
          <w:szCs w:val="44"/>
          <w:lang w:val="en-US" w:eastAsia="zh-CN"/>
        </w:rPr>
        <w:t>学生更名流程</w:t>
      </w:r>
    </w:p>
    <w:p>
      <w:pPr>
        <w:numPr>
          <w:ilvl w:val="0"/>
          <w:numId w:val="0"/>
        </w:numPr>
        <w:spacing w:line="560" w:lineRule="exact"/>
        <w:jc w:val="center"/>
        <w:rPr>
          <w:rFonts w:hint="eastAsia" w:ascii="黑体" w:hAnsi="黑体" w:eastAsia="黑体"/>
          <w:bCs/>
          <w:color w:val="auto"/>
          <w:sz w:val="44"/>
          <w:szCs w:val="44"/>
          <w:lang w:val="en-US" w:eastAsia="zh-CN"/>
        </w:rPr>
      </w:pPr>
    </w:p>
    <w:p>
      <w:pPr>
        <w:numPr>
          <w:ilvl w:val="0"/>
          <w:numId w:val="0"/>
        </w:numPr>
        <w:spacing w:line="560" w:lineRule="exact"/>
        <w:ind w:firstLine="720" w:firstLineChars="200"/>
        <w:jc w:val="both"/>
        <w:rPr>
          <w:rFonts w:hint="eastAsia" w:ascii="黑体" w:hAnsi="黑体" w:eastAsia="黑体"/>
          <w:bCs/>
          <w:color w:val="auto"/>
          <w:sz w:val="36"/>
          <w:szCs w:val="36"/>
          <w:lang w:val="en-US" w:eastAsia="zh-CN"/>
        </w:rPr>
      </w:pPr>
      <w:r>
        <w:rPr>
          <w:rFonts w:hint="eastAsia" w:ascii="黑体" w:hAnsi="黑体" w:eastAsia="黑体"/>
          <w:bCs/>
          <w:color w:val="auto"/>
          <w:sz w:val="36"/>
          <w:szCs w:val="36"/>
          <w:lang w:val="en-US" w:eastAsia="zh-CN"/>
        </w:rPr>
        <w:t>学生写更名申请→家长签字→携带户籍变更证明并盖章、身份证复印件、户口本复印件（原件备查）→在学校网站上下载学生申请单，登录河南测绘职业学院网站（www.hnchxy.cn）→党政工作→教务处→资料下载（左侧第十行）→下载申请单→系主任签字或者盖章→教务处处长签字或者盖章→系里保存一份，教务处保留一份申请单→教务处完成更改后反馈系里→系里根据通知变更学生所有的相关存档材料（学籍卡2份、新生入学登记表1份、毕业生登记表2份）。</w:t>
      </w:r>
    </w:p>
    <w:p>
      <w:pPr>
        <w:numPr>
          <w:ilvl w:val="0"/>
          <w:numId w:val="0"/>
        </w:numPr>
        <w:spacing w:line="560" w:lineRule="exact"/>
        <w:jc w:val="both"/>
        <w:rPr>
          <w:rFonts w:hint="default" w:ascii="黑体" w:hAnsi="黑体" w:eastAsia="黑体"/>
          <w:bCs/>
          <w:color w:val="auto"/>
          <w:sz w:val="36"/>
          <w:szCs w:val="36"/>
          <w:lang w:val="en-US" w:eastAsia="zh-CN"/>
        </w:rPr>
      </w:pPr>
      <w:r>
        <w:rPr>
          <w:rFonts w:hint="eastAsia" w:ascii="黑体" w:hAnsi="黑体" w:eastAsia="黑体"/>
          <w:bCs/>
          <w:color w:val="auto"/>
          <w:sz w:val="36"/>
          <w:szCs w:val="36"/>
          <w:lang w:val="en-US" w:eastAsia="zh-CN"/>
        </w:rPr>
        <w:t>更名需慎重，不建议更名，后果自负。</w:t>
      </w:r>
    </w:p>
    <w:p>
      <w:pPr>
        <w:jc w:val="both"/>
        <w:rPr>
          <w:rFonts w:hint="default"/>
          <w:b/>
          <w:bCs/>
          <w:color w:val="auto"/>
          <w:sz w:val="30"/>
          <w:szCs w:val="30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2E7232"/>
    <w:rsid w:val="00345174"/>
    <w:rsid w:val="012A5742"/>
    <w:rsid w:val="01B207FD"/>
    <w:rsid w:val="03DD6BF9"/>
    <w:rsid w:val="087129D6"/>
    <w:rsid w:val="087C2FC2"/>
    <w:rsid w:val="090F2D88"/>
    <w:rsid w:val="09C90306"/>
    <w:rsid w:val="0A0434DC"/>
    <w:rsid w:val="0B1217D8"/>
    <w:rsid w:val="0B236402"/>
    <w:rsid w:val="0C5219D8"/>
    <w:rsid w:val="0C6E0433"/>
    <w:rsid w:val="0E506AC7"/>
    <w:rsid w:val="0ED300F7"/>
    <w:rsid w:val="0EF33438"/>
    <w:rsid w:val="0F0069EE"/>
    <w:rsid w:val="1113263B"/>
    <w:rsid w:val="119265F7"/>
    <w:rsid w:val="142313CC"/>
    <w:rsid w:val="157F77A1"/>
    <w:rsid w:val="15D2101F"/>
    <w:rsid w:val="16075654"/>
    <w:rsid w:val="169D0564"/>
    <w:rsid w:val="17223789"/>
    <w:rsid w:val="17E92715"/>
    <w:rsid w:val="18913B02"/>
    <w:rsid w:val="1B291C23"/>
    <w:rsid w:val="1C6B0F7C"/>
    <w:rsid w:val="1C8B0C6A"/>
    <w:rsid w:val="1E753A5A"/>
    <w:rsid w:val="1ED50EF6"/>
    <w:rsid w:val="20514EC0"/>
    <w:rsid w:val="207F4D03"/>
    <w:rsid w:val="20B8705A"/>
    <w:rsid w:val="21920DE6"/>
    <w:rsid w:val="22C178A0"/>
    <w:rsid w:val="22C23D0F"/>
    <w:rsid w:val="23426789"/>
    <w:rsid w:val="24850B57"/>
    <w:rsid w:val="26E1788E"/>
    <w:rsid w:val="26F42136"/>
    <w:rsid w:val="27786C1F"/>
    <w:rsid w:val="281909AA"/>
    <w:rsid w:val="282347F8"/>
    <w:rsid w:val="28737CCB"/>
    <w:rsid w:val="29C954F1"/>
    <w:rsid w:val="2A232BCE"/>
    <w:rsid w:val="2C095D83"/>
    <w:rsid w:val="2C904864"/>
    <w:rsid w:val="2CE750F3"/>
    <w:rsid w:val="2F133CB6"/>
    <w:rsid w:val="31A5015B"/>
    <w:rsid w:val="31EC055B"/>
    <w:rsid w:val="324B6008"/>
    <w:rsid w:val="365D2ECE"/>
    <w:rsid w:val="36886AF9"/>
    <w:rsid w:val="36975756"/>
    <w:rsid w:val="372F7EF3"/>
    <w:rsid w:val="37EC30B8"/>
    <w:rsid w:val="39980D6A"/>
    <w:rsid w:val="3A791E79"/>
    <w:rsid w:val="3C7D47BC"/>
    <w:rsid w:val="3D0167FA"/>
    <w:rsid w:val="3D055B75"/>
    <w:rsid w:val="3E2F75B3"/>
    <w:rsid w:val="3EE01A10"/>
    <w:rsid w:val="401263CA"/>
    <w:rsid w:val="42D30227"/>
    <w:rsid w:val="43D01669"/>
    <w:rsid w:val="43FB1A22"/>
    <w:rsid w:val="44230D82"/>
    <w:rsid w:val="45924C87"/>
    <w:rsid w:val="45D41346"/>
    <w:rsid w:val="46201614"/>
    <w:rsid w:val="46427C73"/>
    <w:rsid w:val="46736A75"/>
    <w:rsid w:val="475C30AC"/>
    <w:rsid w:val="488976E0"/>
    <w:rsid w:val="492D3B27"/>
    <w:rsid w:val="49B35D39"/>
    <w:rsid w:val="4A912D78"/>
    <w:rsid w:val="4C1F134D"/>
    <w:rsid w:val="4D2670AE"/>
    <w:rsid w:val="4D461C9A"/>
    <w:rsid w:val="4E707CB0"/>
    <w:rsid w:val="4ECF4D2F"/>
    <w:rsid w:val="4EF91C25"/>
    <w:rsid w:val="509D32CF"/>
    <w:rsid w:val="50FC06A0"/>
    <w:rsid w:val="51B32573"/>
    <w:rsid w:val="51B8214B"/>
    <w:rsid w:val="52710D8D"/>
    <w:rsid w:val="535E680D"/>
    <w:rsid w:val="54507860"/>
    <w:rsid w:val="54764262"/>
    <w:rsid w:val="55F10389"/>
    <w:rsid w:val="56CA4802"/>
    <w:rsid w:val="58727302"/>
    <w:rsid w:val="5A837D68"/>
    <w:rsid w:val="5ACF4A11"/>
    <w:rsid w:val="5C481B01"/>
    <w:rsid w:val="5D144698"/>
    <w:rsid w:val="5D1D7050"/>
    <w:rsid w:val="5DEE2A9B"/>
    <w:rsid w:val="5E783302"/>
    <w:rsid w:val="5EC54139"/>
    <w:rsid w:val="61EF1462"/>
    <w:rsid w:val="62292B3E"/>
    <w:rsid w:val="649E51D4"/>
    <w:rsid w:val="66034B71"/>
    <w:rsid w:val="68F6319F"/>
    <w:rsid w:val="697808CA"/>
    <w:rsid w:val="6A182A31"/>
    <w:rsid w:val="6B900652"/>
    <w:rsid w:val="7209290A"/>
    <w:rsid w:val="72712104"/>
    <w:rsid w:val="72CF56FC"/>
    <w:rsid w:val="73515447"/>
    <w:rsid w:val="7444641A"/>
    <w:rsid w:val="74B672A5"/>
    <w:rsid w:val="74E7797A"/>
    <w:rsid w:val="75952C01"/>
    <w:rsid w:val="76481C04"/>
    <w:rsid w:val="7C2E7232"/>
    <w:rsid w:val="7F8240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2019-08-15T04:23:00Z</dcterms:created>
  <dc:creator>hpc</dc:creator>
  <cp:lastModifiedBy>Laura薛洁</cp:lastModifiedBy>
  <dcterms:modified xsi:type="dcterms:W3CDTF">2021-09-07T02:12:59Z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ICV">
    <vt:lpwstr>00F4041BF1E447D49BED5F539B87F046</vt:lpwstr>
  </property>
</Properties>
</file>