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46E" w:rsidRDefault="00AB446E" w:rsidP="00AD0283">
      <w:pPr>
        <w:pStyle w:val="10"/>
      </w:pPr>
      <w:r>
        <w:rPr>
          <w:rFonts w:hint="eastAsia"/>
        </w:rPr>
        <w:t>食物中毒处理预案</w:t>
      </w:r>
    </w:p>
    <w:p w:rsidR="00D64652" w:rsidRDefault="00AB446E" w:rsidP="00AD0283">
      <w:pPr>
        <w:ind w:firstLineChars="200" w:firstLine="560"/>
        <w:jc w:val="left"/>
        <w:rPr>
          <w:sz w:val="28"/>
        </w:rPr>
      </w:pPr>
      <w:r w:rsidRPr="000B41A4">
        <w:rPr>
          <w:rFonts w:hint="eastAsia"/>
          <w:sz w:val="28"/>
        </w:rPr>
        <w:t>为规范食物安全事故应急处置工作，及时高效、合理有序地处理食品安全事故，把损失减少到最小，根据《中华人民共和国突发事件应对法》、《中华人民共和国食品安全法》、《国家重大食品安全事故应急预案》、和《餐饮服务食品安全监督管理办法》等法律法规和规章要求，结合本单位的实际情况，制定本预案。</w:t>
      </w:r>
      <w:r w:rsidRPr="000B41A4">
        <w:rPr>
          <w:rFonts w:hint="eastAsia"/>
          <w:sz w:val="28"/>
        </w:rPr>
        <w:cr/>
      </w:r>
      <w:r w:rsidR="00AD0283">
        <w:rPr>
          <w:rFonts w:hint="eastAsia"/>
          <w:sz w:val="28"/>
        </w:rPr>
        <w:t xml:space="preserve">    </w:t>
      </w:r>
      <w:r w:rsidRPr="000B41A4">
        <w:rPr>
          <w:rFonts w:hint="eastAsia"/>
          <w:sz w:val="28"/>
        </w:rPr>
        <w:t>一、领导小组</w:t>
      </w:r>
      <w:r w:rsidRPr="000B41A4">
        <w:rPr>
          <w:rFonts w:hint="eastAsia"/>
          <w:sz w:val="28"/>
        </w:rPr>
        <w:cr/>
      </w:r>
      <w:r>
        <w:rPr>
          <w:rFonts w:hint="eastAsia"/>
          <w:sz w:val="28"/>
        </w:rPr>
        <w:t xml:space="preserve"> </w:t>
      </w:r>
      <w:r w:rsidR="00AD0283">
        <w:rPr>
          <w:rFonts w:hint="eastAsia"/>
          <w:sz w:val="28"/>
        </w:rPr>
        <w:t xml:space="preserve">  </w:t>
      </w:r>
      <w:r>
        <w:rPr>
          <w:rFonts w:hint="eastAsia"/>
          <w:sz w:val="28"/>
        </w:rPr>
        <w:t xml:space="preserve"> </w:t>
      </w:r>
      <w:r w:rsidRPr="000B41A4">
        <w:rPr>
          <w:rFonts w:hint="eastAsia"/>
          <w:sz w:val="28"/>
        </w:rPr>
        <w:t>成立食品安全事故应急处置领导小组，负责本单位食品安全事故应急处置工作。</w:t>
      </w:r>
      <w:r w:rsidRPr="000B41A4">
        <w:rPr>
          <w:rFonts w:hint="eastAsia"/>
          <w:sz w:val="28"/>
        </w:rPr>
        <w:cr/>
      </w:r>
      <w:r w:rsidR="00AD0283">
        <w:rPr>
          <w:rFonts w:hint="eastAsia"/>
          <w:sz w:val="28"/>
        </w:rPr>
        <w:t xml:space="preserve">    </w:t>
      </w:r>
      <w:r w:rsidRPr="000B41A4">
        <w:rPr>
          <w:rFonts w:hint="eastAsia"/>
          <w:sz w:val="28"/>
        </w:rPr>
        <w:t>组</w:t>
      </w:r>
      <w:r w:rsidRPr="000B41A4">
        <w:rPr>
          <w:rFonts w:hint="eastAsia"/>
          <w:sz w:val="28"/>
        </w:rPr>
        <w:t xml:space="preserve">  </w:t>
      </w:r>
      <w:r w:rsidRPr="000B41A4">
        <w:rPr>
          <w:rFonts w:hint="eastAsia"/>
          <w:sz w:val="28"/>
        </w:rPr>
        <w:t>长：</w:t>
      </w:r>
      <w:r w:rsidR="00761217">
        <w:rPr>
          <w:rFonts w:hint="eastAsia"/>
          <w:sz w:val="28"/>
        </w:rPr>
        <w:t>张传喜</w:t>
      </w:r>
      <w:r w:rsidRPr="000B41A4">
        <w:rPr>
          <w:rFonts w:hint="eastAsia"/>
          <w:sz w:val="28"/>
        </w:rPr>
        <w:cr/>
      </w:r>
      <w:r w:rsidR="00AD0283">
        <w:rPr>
          <w:rFonts w:hint="eastAsia"/>
          <w:sz w:val="28"/>
        </w:rPr>
        <w:t xml:space="preserve">    </w:t>
      </w:r>
      <w:r w:rsidRPr="000B41A4">
        <w:rPr>
          <w:rFonts w:hint="eastAsia"/>
          <w:sz w:val="28"/>
        </w:rPr>
        <w:t>副组长：</w:t>
      </w:r>
      <w:r w:rsidR="00D64652">
        <w:rPr>
          <w:rFonts w:hint="eastAsia"/>
          <w:sz w:val="28"/>
        </w:rPr>
        <w:t>高国印、</w:t>
      </w:r>
      <w:r>
        <w:rPr>
          <w:rFonts w:hint="eastAsia"/>
          <w:sz w:val="28"/>
        </w:rPr>
        <w:t>齐明题</w:t>
      </w:r>
      <w:r>
        <w:rPr>
          <w:rFonts w:hint="eastAsia"/>
          <w:sz w:val="28"/>
        </w:rPr>
        <w:t xml:space="preserve">  </w:t>
      </w:r>
    </w:p>
    <w:p w:rsidR="00AB446E" w:rsidRPr="000B41A4" w:rsidRDefault="00AB446E" w:rsidP="00AD0283">
      <w:pPr>
        <w:ind w:leftChars="50" w:left="105" w:firstLineChars="150" w:firstLine="420"/>
        <w:jc w:val="left"/>
        <w:rPr>
          <w:sz w:val="28"/>
        </w:rPr>
      </w:pPr>
      <w:r w:rsidRPr="000B41A4">
        <w:rPr>
          <w:rFonts w:hint="eastAsia"/>
          <w:sz w:val="28"/>
        </w:rPr>
        <w:t>组</w:t>
      </w:r>
      <w:r w:rsidRPr="000B41A4">
        <w:rPr>
          <w:rFonts w:hint="eastAsia"/>
          <w:sz w:val="28"/>
        </w:rPr>
        <w:t xml:space="preserve">  </w:t>
      </w:r>
      <w:r w:rsidRPr="000B41A4">
        <w:rPr>
          <w:rFonts w:hint="eastAsia"/>
          <w:sz w:val="28"/>
        </w:rPr>
        <w:t>员：</w:t>
      </w:r>
      <w:r w:rsidR="00D64652">
        <w:rPr>
          <w:rFonts w:hint="eastAsia"/>
          <w:sz w:val="28"/>
        </w:rPr>
        <w:t>陈庆美、</w:t>
      </w:r>
      <w:r>
        <w:rPr>
          <w:rFonts w:hint="eastAsia"/>
          <w:sz w:val="28"/>
        </w:rPr>
        <w:t>朱建龙</w:t>
      </w:r>
      <w:r w:rsidRPr="000B41A4">
        <w:rPr>
          <w:rFonts w:hint="eastAsia"/>
          <w:sz w:val="28"/>
        </w:rPr>
        <w:cr/>
      </w:r>
      <w:r w:rsidRPr="000B41A4">
        <w:rPr>
          <w:rFonts w:hint="eastAsia"/>
          <w:sz w:val="28"/>
        </w:rPr>
        <w:t>二、应急处置程序</w:t>
      </w:r>
      <w:r w:rsidRPr="000B41A4">
        <w:rPr>
          <w:rFonts w:hint="eastAsia"/>
          <w:sz w:val="28"/>
        </w:rPr>
        <w:cr/>
      </w:r>
      <w:r w:rsidR="00AD0283">
        <w:rPr>
          <w:rFonts w:hint="eastAsia"/>
          <w:sz w:val="28"/>
        </w:rPr>
        <w:t xml:space="preserve">   </w:t>
      </w:r>
      <w:r w:rsidRPr="000B41A4">
        <w:rPr>
          <w:rFonts w:hint="eastAsia"/>
          <w:sz w:val="28"/>
        </w:rPr>
        <w:t>（一）及时报告</w:t>
      </w:r>
      <w:r w:rsidRPr="000B41A4">
        <w:rPr>
          <w:rFonts w:hint="eastAsia"/>
          <w:sz w:val="28"/>
        </w:rPr>
        <w:cr/>
      </w:r>
      <w:r>
        <w:rPr>
          <w:rFonts w:hint="eastAsia"/>
          <w:sz w:val="28"/>
        </w:rPr>
        <w:t xml:space="preserve"> </w:t>
      </w:r>
      <w:r w:rsidR="00AD0283">
        <w:rPr>
          <w:rFonts w:hint="eastAsia"/>
          <w:sz w:val="28"/>
        </w:rPr>
        <w:t xml:space="preserve">  </w:t>
      </w:r>
      <w:r>
        <w:rPr>
          <w:rFonts w:hint="eastAsia"/>
          <w:sz w:val="28"/>
        </w:rPr>
        <w:t xml:space="preserve"> </w:t>
      </w:r>
      <w:r w:rsidRPr="000B41A4">
        <w:rPr>
          <w:rFonts w:hint="eastAsia"/>
          <w:sz w:val="28"/>
        </w:rPr>
        <w:t>发生食品安全事故后，有关人员立即向食品安全事故应急处置领导小组报告；立即停止生产经营活动，封存导致或者可能导致食品安全事故的食品及其原料、工具及用具、设备设施和现场。</w:t>
      </w:r>
      <w:r w:rsidRPr="000B41A4">
        <w:rPr>
          <w:rFonts w:hint="eastAsia"/>
          <w:sz w:val="28"/>
        </w:rPr>
        <w:cr/>
      </w:r>
      <w:r w:rsidRPr="000B41A4">
        <w:rPr>
          <w:rFonts w:hint="eastAsia"/>
          <w:sz w:val="28"/>
        </w:rPr>
        <w:t>自事故发生之时起</w:t>
      </w:r>
      <w:r w:rsidRPr="000B41A4">
        <w:rPr>
          <w:rFonts w:hint="eastAsia"/>
          <w:sz w:val="28"/>
        </w:rPr>
        <w:t>2</w:t>
      </w:r>
      <w:r w:rsidRPr="000B41A4">
        <w:rPr>
          <w:rFonts w:hint="eastAsia"/>
          <w:sz w:val="28"/>
        </w:rPr>
        <w:t>小时内向所在地县级人民政府食品药品监督管理部门、卫生行政部门报告，报告内容有：发生食品安全事故的单位、地址、时间、中毒人数及死亡人数，主要临床表现，可能引起中毒的食物等。并按照相关监管部门的要求采取控制措施。</w:t>
      </w:r>
      <w:r w:rsidRPr="000B41A4">
        <w:rPr>
          <w:rFonts w:hint="eastAsia"/>
          <w:sz w:val="28"/>
        </w:rPr>
        <w:cr/>
      </w:r>
      <w:r w:rsidR="00AD0283">
        <w:rPr>
          <w:rFonts w:hint="eastAsia"/>
          <w:sz w:val="28"/>
        </w:rPr>
        <w:lastRenderedPageBreak/>
        <w:t xml:space="preserve">   </w:t>
      </w:r>
      <w:r w:rsidRPr="000B41A4">
        <w:rPr>
          <w:rFonts w:hint="eastAsia"/>
          <w:sz w:val="28"/>
        </w:rPr>
        <w:t>（二）立即抢救</w:t>
      </w:r>
      <w:r w:rsidRPr="000B41A4">
        <w:rPr>
          <w:rFonts w:hint="eastAsia"/>
          <w:sz w:val="28"/>
        </w:rPr>
        <w:cr/>
      </w:r>
      <w:r>
        <w:rPr>
          <w:rFonts w:hint="eastAsia"/>
          <w:sz w:val="28"/>
        </w:rPr>
        <w:t xml:space="preserve"> </w:t>
      </w:r>
      <w:r w:rsidR="00AD0283">
        <w:rPr>
          <w:rFonts w:hint="eastAsia"/>
          <w:sz w:val="28"/>
        </w:rPr>
        <w:t xml:space="preserve">  </w:t>
      </w:r>
      <w:r>
        <w:rPr>
          <w:rFonts w:hint="eastAsia"/>
          <w:sz w:val="28"/>
        </w:rPr>
        <w:t xml:space="preserve"> </w:t>
      </w:r>
      <w:r w:rsidRPr="000B41A4">
        <w:rPr>
          <w:rFonts w:hint="eastAsia"/>
          <w:sz w:val="28"/>
        </w:rPr>
        <w:t>在第一时间组织人员，立即将中毒者送医院</w:t>
      </w:r>
      <w:r w:rsidRPr="000B41A4">
        <w:rPr>
          <w:rFonts w:hint="eastAsia"/>
          <w:sz w:val="28"/>
        </w:rPr>
        <w:t>(120)</w:t>
      </w:r>
      <w:r w:rsidRPr="000B41A4">
        <w:rPr>
          <w:rFonts w:hint="eastAsia"/>
          <w:sz w:val="28"/>
        </w:rPr>
        <w:t>抢救。</w:t>
      </w:r>
      <w:r w:rsidRPr="000B41A4">
        <w:rPr>
          <w:rFonts w:hint="eastAsia"/>
          <w:sz w:val="28"/>
        </w:rPr>
        <w:cr/>
      </w:r>
      <w:r w:rsidR="00AD0283">
        <w:rPr>
          <w:rFonts w:hint="eastAsia"/>
          <w:sz w:val="28"/>
        </w:rPr>
        <w:t xml:space="preserve">   </w:t>
      </w:r>
      <w:r w:rsidRPr="000B41A4">
        <w:rPr>
          <w:rFonts w:hint="eastAsia"/>
          <w:sz w:val="28"/>
        </w:rPr>
        <w:t>（三）保护现场</w:t>
      </w:r>
      <w:r w:rsidRPr="000B41A4">
        <w:rPr>
          <w:rFonts w:hint="eastAsia"/>
          <w:sz w:val="28"/>
        </w:rPr>
        <w:cr/>
      </w:r>
      <w:r w:rsidR="00AD0283">
        <w:rPr>
          <w:rFonts w:hint="eastAsia"/>
          <w:sz w:val="28"/>
        </w:rPr>
        <w:t xml:space="preserve">  </w:t>
      </w:r>
      <w:r>
        <w:rPr>
          <w:rFonts w:hint="eastAsia"/>
          <w:sz w:val="28"/>
        </w:rPr>
        <w:t xml:space="preserve">  </w:t>
      </w:r>
      <w:r w:rsidRPr="000B41A4">
        <w:rPr>
          <w:rFonts w:hint="eastAsia"/>
          <w:sz w:val="28"/>
        </w:rPr>
        <w:t>发生食物中毒后，在向有关部门报告的同时要保护好现场和可疑食物，病人吃剩的食物不要急于倒掉，食品用工具容器、餐具等不要急于冲洗，病人的排泄物（呕吐物、大便）要保留，提供留样食物。</w:t>
      </w:r>
      <w:r w:rsidRPr="000B41A4">
        <w:rPr>
          <w:rFonts w:hint="eastAsia"/>
          <w:sz w:val="28"/>
        </w:rPr>
        <w:cr/>
      </w:r>
      <w:r w:rsidR="00AD0283">
        <w:rPr>
          <w:rFonts w:hint="eastAsia"/>
          <w:sz w:val="28"/>
        </w:rPr>
        <w:t xml:space="preserve">    </w:t>
      </w:r>
      <w:r w:rsidRPr="000B41A4">
        <w:rPr>
          <w:rFonts w:hint="eastAsia"/>
          <w:sz w:val="28"/>
        </w:rPr>
        <w:t>（四）配合调查</w:t>
      </w:r>
      <w:r w:rsidRPr="000B41A4">
        <w:rPr>
          <w:rFonts w:hint="eastAsia"/>
          <w:sz w:val="28"/>
        </w:rPr>
        <w:cr/>
      </w:r>
      <w:r w:rsidR="00AD0283">
        <w:rPr>
          <w:rFonts w:hint="eastAsia"/>
          <w:sz w:val="28"/>
        </w:rPr>
        <w:t xml:space="preserve">  </w:t>
      </w:r>
      <w:r>
        <w:rPr>
          <w:rFonts w:hint="eastAsia"/>
          <w:sz w:val="28"/>
        </w:rPr>
        <w:t xml:space="preserve">  </w:t>
      </w:r>
      <w:r w:rsidRPr="000B41A4">
        <w:rPr>
          <w:rFonts w:hint="eastAsia"/>
          <w:sz w:val="28"/>
        </w:rPr>
        <w:t>负责人及有关工作人员，要配合食品安全事故调查部门进行食品安全事故调查处理如实反映食品安全事故情况。将病人所吃的食物，进餐总人数，同时进餐而未发病者所吃的食物，病人中毒的主要特点，可疑食物的来源、质量、存放条件、加工烹调的方法和加热的温度、时间等情况如实向有关部门反映。</w:t>
      </w:r>
      <w:r w:rsidRPr="000B41A4">
        <w:rPr>
          <w:rFonts w:hint="eastAsia"/>
          <w:sz w:val="28"/>
        </w:rPr>
        <w:cr/>
      </w:r>
      <w:r w:rsidR="00AD0283">
        <w:rPr>
          <w:rFonts w:hint="eastAsia"/>
          <w:sz w:val="28"/>
        </w:rPr>
        <w:t xml:space="preserve">    </w:t>
      </w:r>
      <w:r w:rsidRPr="000B41A4">
        <w:rPr>
          <w:rFonts w:hint="eastAsia"/>
          <w:sz w:val="28"/>
        </w:rPr>
        <w:t>三、事故责任追究</w:t>
      </w:r>
      <w:r w:rsidRPr="000B41A4">
        <w:rPr>
          <w:rFonts w:hint="eastAsia"/>
          <w:sz w:val="28"/>
        </w:rPr>
        <w:cr/>
      </w:r>
      <w:r w:rsidR="00AD0283">
        <w:rPr>
          <w:rFonts w:hint="eastAsia"/>
          <w:sz w:val="28"/>
        </w:rPr>
        <w:t xml:space="preserve">  </w:t>
      </w:r>
      <w:r>
        <w:rPr>
          <w:rFonts w:hint="eastAsia"/>
          <w:sz w:val="28"/>
        </w:rPr>
        <w:t xml:space="preserve">  </w:t>
      </w:r>
      <w:r w:rsidRPr="000B41A4">
        <w:rPr>
          <w:rFonts w:hint="eastAsia"/>
          <w:sz w:val="28"/>
        </w:rPr>
        <w:t>对事故延报、慌报、瞒报、漏报或处置不当的，要追究当事人责任；食品安全事故应急处置领导小组要组织力量做好中毒人员的安抚工作，确保不让事态扩大，任何个人不得自行散布事故情况信息，造成严重后果的要追究其法律责任。</w:t>
      </w:r>
    </w:p>
    <w:p w:rsidR="00D64652" w:rsidRDefault="00D64652" w:rsidP="00D64652">
      <w:pPr>
        <w:widowControl/>
        <w:shd w:val="clear" w:color="auto" w:fill="FFFFFF"/>
        <w:spacing w:line="360" w:lineRule="auto"/>
        <w:ind w:right="560"/>
        <w:rPr>
          <w:rFonts w:ascii="宋体" w:hAnsi="宋体" w:cs="宋体"/>
          <w:kern w:val="0"/>
          <w:sz w:val="28"/>
          <w:szCs w:val="28"/>
          <w:shd w:val="clear" w:color="auto" w:fill="FFFFFF"/>
        </w:rPr>
      </w:pPr>
    </w:p>
    <w:p w:rsidR="00AB446E" w:rsidRDefault="00AB446E" w:rsidP="00124ED7">
      <w:pPr>
        <w:widowControl/>
        <w:shd w:val="clear" w:color="auto" w:fill="FFFFFF"/>
        <w:spacing w:line="360" w:lineRule="auto"/>
        <w:ind w:right="560" w:firstLineChars="1300" w:firstLine="3640"/>
        <w:rPr>
          <w:rFonts w:ascii="宋体" w:hAnsi="宋体" w:cs="宋体"/>
          <w:kern w:val="0"/>
          <w:sz w:val="28"/>
          <w:szCs w:val="28"/>
          <w:shd w:val="clear" w:color="auto" w:fill="FFFFFF"/>
        </w:rPr>
      </w:pPr>
      <w:bookmarkStart w:id="0" w:name="_GoBack"/>
      <w:bookmarkEnd w:id="0"/>
      <w:r>
        <w:rPr>
          <w:rFonts w:ascii="宋体" w:hAnsi="宋体" w:cs="宋体" w:hint="eastAsia"/>
          <w:kern w:val="0"/>
          <w:sz w:val="28"/>
          <w:szCs w:val="28"/>
          <w:shd w:val="clear" w:color="auto" w:fill="FFFFFF"/>
        </w:rPr>
        <w:t>河南测绘职业学院</w:t>
      </w:r>
      <w:r w:rsidR="00D64652">
        <w:rPr>
          <w:rFonts w:ascii="宋体" w:hAnsi="宋体" w:cs="宋体" w:hint="eastAsia"/>
          <w:kern w:val="0"/>
          <w:sz w:val="28"/>
          <w:szCs w:val="28"/>
          <w:shd w:val="clear" w:color="auto" w:fill="FFFFFF"/>
        </w:rPr>
        <w:t>后勤处</w:t>
      </w:r>
    </w:p>
    <w:p w:rsidR="00D64652" w:rsidRDefault="00AB446E" w:rsidP="00AB446E">
      <w:pPr>
        <w:widowControl/>
        <w:shd w:val="clear" w:color="auto" w:fill="FFFFFF"/>
        <w:spacing w:line="360" w:lineRule="auto"/>
        <w:ind w:firstLine="420"/>
        <w:jc w:val="right"/>
        <w:rPr>
          <w:rFonts w:ascii="宋体" w:hAnsi="宋体" w:cs="宋体"/>
          <w:kern w:val="0"/>
          <w:sz w:val="28"/>
          <w:szCs w:val="28"/>
          <w:shd w:val="clear" w:color="auto" w:fill="FFFFFF"/>
        </w:rPr>
      </w:pPr>
      <w:r>
        <w:rPr>
          <w:rFonts w:ascii="宋体" w:hAnsi="宋体" w:cs="宋体" w:hint="eastAsia"/>
          <w:kern w:val="0"/>
          <w:sz w:val="28"/>
          <w:szCs w:val="28"/>
          <w:shd w:val="clear" w:color="auto" w:fill="FFFFFF"/>
        </w:rPr>
        <w:tab/>
        <w:t xml:space="preserve">                    </w:t>
      </w:r>
    </w:p>
    <w:p w:rsidR="00AF34D1" w:rsidRPr="00D64652" w:rsidRDefault="00AB446E" w:rsidP="00D64652">
      <w:pPr>
        <w:widowControl/>
        <w:shd w:val="clear" w:color="auto" w:fill="FFFFFF"/>
        <w:spacing w:line="360" w:lineRule="auto"/>
        <w:ind w:right="560"/>
        <w:rPr>
          <w:rFonts w:ascii="宋体" w:hAnsi="宋体" w:cs="宋体"/>
          <w:kern w:val="0"/>
          <w:sz w:val="28"/>
          <w:szCs w:val="28"/>
          <w:shd w:val="clear" w:color="auto" w:fill="FFFFFF"/>
        </w:rPr>
      </w:pPr>
      <w:r>
        <w:rPr>
          <w:rFonts w:ascii="宋体" w:hAnsi="宋体" w:cs="宋体" w:hint="eastAsia"/>
          <w:kern w:val="0"/>
          <w:sz w:val="28"/>
          <w:szCs w:val="28"/>
          <w:shd w:val="clear" w:color="auto" w:fill="FFFFFF"/>
        </w:rPr>
        <w:t xml:space="preserve"> </w:t>
      </w:r>
      <w:r w:rsidR="00D64652">
        <w:rPr>
          <w:rFonts w:ascii="宋体" w:hAnsi="宋体" w:cs="宋体" w:hint="eastAsia"/>
          <w:kern w:val="0"/>
          <w:sz w:val="28"/>
          <w:szCs w:val="28"/>
          <w:shd w:val="clear" w:color="auto" w:fill="FFFFFF"/>
        </w:rPr>
        <w:t xml:space="preserve">                     </w:t>
      </w:r>
      <w:r w:rsidR="007E56B2">
        <w:rPr>
          <w:rFonts w:ascii="宋体" w:hAnsi="宋体" w:cs="宋体" w:hint="eastAsia"/>
          <w:kern w:val="0"/>
          <w:sz w:val="28"/>
          <w:szCs w:val="28"/>
          <w:shd w:val="clear" w:color="auto" w:fill="FFFFFF"/>
        </w:rPr>
        <w:t xml:space="preserve">            </w:t>
      </w:r>
      <w:r w:rsidR="00D64652">
        <w:rPr>
          <w:rFonts w:ascii="宋体" w:hAnsi="宋体" w:cs="宋体" w:hint="eastAsia"/>
          <w:kern w:val="0"/>
          <w:sz w:val="28"/>
          <w:szCs w:val="28"/>
          <w:shd w:val="clear" w:color="auto" w:fill="FFFFFF"/>
        </w:rPr>
        <w:t xml:space="preserve">  </w:t>
      </w:r>
      <w:r w:rsidR="007E56B2">
        <w:rPr>
          <w:rFonts w:ascii="宋体" w:hAnsi="宋体" w:cs="宋体" w:hint="eastAsia"/>
          <w:kern w:val="0"/>
          <w:sz w:val="28"/>
          <w:szCs w:val="28"/>
          <w:shd w:val="clear" w:color="auto" w:fill="FFFFFF"/>
        </w:rPr>
        <w:t>2019.5.6</w:t>
      </w:r>
    </w:p>
    <w:sectPr w:rsidR="00AF34D1" w:rsidRPr="00D64652" w:rsidSect="00BF4B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96E" w:rsidRDefault="0059096E" w:rsidP="00AB446E">
      <w:r>
        <w:separator/>
      </w:r>
    </w:p>
  </w:endnote>
  <w:endnote w:type="continuationSeparator" w:id="0">
    <w:p w:rsidR="0059096E" w:rsidRDefault="0059096E" w:rsidP="00AB44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96E" w:rsidRDefault="0059096E" w:rsidP="00AB446E">
      <w:r>
        <w:separator/>
      </w:r>
    </w:p>
  </w:footnote>
  <w:footnote w:type="continuationSeparator" w:id="0">
    <w:p w:rsidR="0059096E" w:rsidRDefault="0059096E" w:rsidP="00AB44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446E"/>
    <w:rsid w:val="00124ED7"/>
    <w:rsid w:val="001C7B04"/>
    <w:rsid w:val="00287031"/>
    <w:rsid w:val="0059096E"/>
    <w:rsid w:val="00761217"/>
    <w:rsid w:val="007E56B2"/>
    <w:rsid w:val="00AB446E"/>
    <w:rsid w:val="00AD0283"/>
    <w:rsid w:val="00AF34D1"/>
    <w:rsid w:val="00B329EC"/>
    <w:rsid w:val="00BF4B2F"/>
    <w:rsid w:val="00D64652"/>
    <w:rsid w:val="00F158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46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B446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44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B446E"/>
    <w:rPr>
      <w:sz w:val="18"/>
      <w:szCs w:val="18"/>
    </w:rPr>
  </w:style>
  <w:style w:type="paragraph" w:styleId="a4">
    <w:name w:val="footer"/>
    <w:basedOn w:val="a"/>
    <w:link w:val="Char0"/>
    <w:uiPriority w:val="99"/>
    <w:unhideWhenUsed/>
    <w:rsid w:val="00AB44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B446E"/>
    <w:rPr>
      <w:sz w:val="18"/>
      <w:szCs w:val="18"/>
    </w:rPr>
  </w:style>
  <w:style w:type="paragraph" w:customStyle="1" w:styleId="10">
    <w:name w:val="样式 标题 1 + 图案: 清除 (白色)"/>
    <w:basedOn w:val="1"/>
    <w:rsid w:val="00AB446E"/>
    <w:pPr>
      <w:jc w:val="center"/>
    </w:pPr>
    <w:rPr>
      <w:sz w:val="48"/>
      <w:shd w:val="clear" w:color="auto" w:fill="FFFFFF"/>
    </w:rPr>
  </w:style>
  <w:style w:type="character" w:customStyle="1" w:styleId="1Char">
    <w:name w:val="标题 1 Char"/>
    <w:basedOn w:val="a0"/>
    <w:link w:val="1"/>
    <w:uiPriority w:val="9"/>
    <w:rsid w:val="00AB446E"/>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mxy</cp:lastModifiedBy>
  <cp:revision>7</cp:revision>
  <cp:lastPrinted>2018-12-14T03:46:00Z</cp:lastPrinted>
  <dcterms:created xsi:type="dcterms:W3CDTF">2018-12-13T03:42:00Z</dcterms:created>
  <dcterms:modified xsi:type="dcterms:W3CDTF">2019-05-28T01:20:00Z</dcterms:modified>
</cp:coreProperties>
</file>