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7E" w:rsidRDefault="00C73E7E" w:rsidP="00C73E7E">
      <w:pPr>
        <w:widowControl/>
        <w:spacing w:line="360" w:lineRule="auto"/>
        <w:ind w:firstLineChars="200" w:firstLine="862"/>
        <w:jc w:val="center"/>
        <w:rPr>
          <w:rFonts w:ascii="方正小标宋简体" w:eastAsia="方正小标宋简体" w:hAnsi="宋体" w:cs="Arial"/>
          <w:bCs/>
          <w:kern w:val="0"/>
          <w:sz w:val="44"/>
          <w:szCs w:val="44"/>
        </w:rPr>
      </w:pPr>
      <w:r w:rsidRPr="00C73E7E">
        <w:rPr>
          <w:rFonts w:ascii="方正小标宋简体" w:eastAsia="方正小标宋简体" w:hAnsi="宋体" w:cs="Arial" w:hint="eastAsia"/>
          <w:bCs/>
          <w:kern w:val="0"/>
          <w:sz w:val="44"/>
          <w:szCs w:val="44"/>
        </w:rPr>
        <w:t>网络与信息安全应急预案</w:t>
      </w:r>
    </w:p>
    <w:p w:rsidR="000174C9" w:rsidRPr="00E44373" w:rsidRDefault="000174C9" w:rsidP="00C73E7E">
      <w:pPr>
        <w:widowControl/>
        <w:spacing w:line="360" w:lineRule="auto"/>
        <w:ind w:firstLineChars="200" w:firstLine="622"/>
        <w:jc w:val="left"/>
        <w:rPr>
          <w:rFonts w:ascii="仿宋_GB2312" w:eastAsia="仿宋_GB2312" w:cs="宋体"/>
          <w:kern w:val="0"/>
          <w:sz w:val="32"/>
          <w:szCs w:val="32"/>
        </w:rPr>
      </w:pPr>
      <w:r w:rsidRPr="00E44373">
        <w:rPr>
          <w:rFonts w:ascii="仿宋_GB2312" w:eastAsia="仿宋_GB2312" w:hAnsi="宋体" w:cs="宋体" w:hint="eastAsia"/>
          <w:kern w:val="0"/>
          <w:sz w:val="32"/>
          <w:szCs w:val="32"/>
        </w:rPr>
        <w:t>为加强我校信息技术安全工作，及时掌握和处置信息技术安全事件，降低安全事件带来的损失与影响，</w:t>
      </w:r>
      <w:r w:rsidRPr="00E44373">
        <w:rPr>
          <w:rFonts w:ascii="仿宋_GB2312" w:eastAsia="仿宋_GB2312" w:hAnsi="宋体" w:cs="Arial" w:hint="eastAsia"/>
          <w:kern w:val="0"/>
          <w:sz w:val="32"/>
          <w:szCs w:val="32"/>
        </w:rPr>
        <w:t>有效预防并科学应对网络信息安全突发事件，确保校园网络与信息系统正常运行，</w:t>
      </w:r>
      <w:r w:rsidRPr="00E44373">
        <w:rPr>
          <w:rFonts w:ascii="仿宋_GB2312" w:eastAsia="仿宋_GB2312" w:hAnsi="宋体" w:cs="宋体" w:hint="eastAsia"/>
          <w:kern w:val="0"/>
          <w:sz w:val="32"/>
          <w:szCs w:val="32"/>
        </w:rPr>
        <w:t>根据国家有关法律法规和标准规范，参照教育部有关规定，制定本流程。</w:t>
      </w:r>
    </w:p>
    <w:p w:rsidR="000174C9" w:rsidRPr="00E44373" w:rsidRDefault="000174C9" w:rsidP="008520BB">
      <w:pPr>
        <w:widowControl/>
        <w:shd w:val="clear" w:color="auto" w:fill="FFFFFF"/>
        <w:spacing w:line="360" w:lineRule="auto"/>
        <w:jc w:val="left"/>
        <w:rPr>
          <w:rFonts w:ascii="仿宋_GB2312" w:eastAsia="仿宋_GB2312" w:cs="宋体"/>
          <w:kern w:val="0"/>
          <w:sz w:val="32"/>
          <w:szCs w:val="32"/>
        </w:rPr>
      </w:pPr>
      <w:r w:rsidRPr="00E44373">
        <w:rPr>
          <w:rFonts w:ascii="仿宋_GB2312" w:eastAsia="仿宋_GB2312" w:hAnsi="宋体" w:cs="宋体" w:hint="eastAsia"/>
          <w:kern w:val="0"/>
          <w:sz w:val="32"/>
          <w:szCs w:val="32"/>
        </w:rPr>
        <w:t xml:space="preserve">　</w:t>
      </w:r>
      <w:r w:rsidRPr="00E44373">
        <w:rPr>
          <w:rFonts w:ascii="仿宋_GB2312" w:eastAsia="仿宋_GB2312" w:hAnsi="宋体" w:cs="Arial" w:hint="eastAsia"/>
          <w:b/>
          <w:bCs/>
          <w:kern w:val="0"/>
          <w:sz w:val="32"/>
          <w:szCs w:val="32"/>
        </w:rPr>
        <w:t xml:space="preserve">　第一条</w:t>
      </w:r>
      <w:r w:rsidR="00E44373">
        <w:rPr>
          <w:rFonts w:ascii="仿宋_GB2312" w:eastAsia="仿宋_GB2312" w:hAnsi="宋体" w:cs="Arial" w:hint="eastAsia"/>
          <w:b/>
          <w:bCs/>
          <w:kern w:val="0"/>
          <w:sz w:val="32"/>
          <w:szCs w:val="32"/>
        </w:rPr>
        <w:t xml:space="preserve"> </w:t>
      </w:r>
      <w:r w:rsidRPr="00E44373">
        <w:rPr>
          <w:rFonts w:ascii="仿宋_GB2312" w:eastAsia="仿宋_GB2312" w:hAnsi="宋体" w:cs="宋体" w:hint="eastAsia"/>
          <w:kern w:val="0"/>
          <w:sz w:val="32"/>
          <w:szCs w:val="32"/>
        </w:rPr>
        <w:t>信息技术安全事件定义。根据</w:t>
      </w:r>
      <w:r w:rsidRPr="00E44373">
        <w:rPr>
          <w:rFonts w:ascii="仿宋_GB2312" w:eastAsia="仿宋_GB2312" w:hAnsi="宋体" w:cs="Arial" w:hint="eastAsia"/>
          <w:kern w:val="0"/>
          <w:sz w:val="32"/>
          <w:szCs w:val="32"/>
        </w:rPr>
        <w:t>《中华人民共和国计算机信息系统安全保护条例》、</w:t>
      </w:r>
      <w:r w:rsidRPr="00E44373">
        <w:rPr>
          <w:rFonts w:ascii="仿宋_GB2312" w:eastAsia="仿宋_GB2312" w:hAnsi="宋体" w:cs="宋体" w:hint="eastAsia"/>
          <w:kern w:val="0"/>
          <w:sz w:val="32"/>
          <w:szCs w:val="32"/>
        </w:rPr>
        <w:t>《信息安全事件分类分级指南》（GB/T20986-2007，以下简称《指南》），本流程中所称的信息技术安全事件（以下简称安全事件）是指除信息内容安全事件以外的有害程序事件、网络攻击事件、信息破坏事件、设备设施故障、灾害事件和其他信息安全事件。</w:t>
      </w:r>
      <w:r w:rsidRPr="00E44373">
        <w:rPr>
          <w:rFonts w:ascii="仿宋_GB2312" w:eastAsia="仿宋_GB2312" w:hAnsi="宋体" w:cs="Arial" w:hint="eastAsia"/>
          <w:kern w:val="0"/>
          <w:sz w:val="32"/>
          <w:szCs w:val="32"/>
        </w:rPr>
        <w:t>如校园信息化基础设施、应用系统、网站、信息化数据等因各种因素遭到破坏，对学校工作、学习、生活秩序造成负面影响的事件。</w:t>
      </w:r>
    </w:p>
    <w:p w:rsidR="000174C9" w:rsidRPr="00E44373" w:rsidRDefault="000174C9" w:rsidP="008520BB">
      <w:pPr>
        <w:widowControl/>
        <w:spacing w:line="360" w:lineRule="auto"/>
        <w:ind w:firstLine="562"/>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第二条</w:t>
      </w:r>
      <w:r w:rsidR="00E44373">
        <w:rPr>
          <w:rFonts w:ascii="仿宋_GB2312" w:eastAsia="仿宋_GB2312" w:hAnsi="宋体" w:cs="Arial" w:hint="eastAsia"/>
          <w:b/>
          <w:bCs/>
          <w:kern w:val="0"/>
          <w:sz w:val="32"/>
          <w:szCs w:val="32"/>
        </w:rPr>
        <w:t xml:space="preserve"> </w:t>
      </w:r>
      <w:r w:rsidRPr="00E44373">
        <w:rPr>
          <w:rFonts w:ascii="仿宋_GB2312" w:eastAsia="仿宋_GB2312" w:hAnsi="宋体" w:cs="宋体" w:hint="eastAsia"/>
          <w:kern w:val="0"/>
          <w:sz w:val="32"/>
          <w:szCs w:val="32"/>
        </w:rPr>
        <w:t>适用范围。本流程适用于我校信息技术安全事件的报告与处置工作，涉及信息内容安全事件的报告与处置工作仍按相关规定执行。</w:t>
      </w:r>
      <w:r w:rsidRPr="00E44373">
        <w:rPr>
          <w:rFonts w:ascii="仿宋_GB2312" w:eastAsia="仿宋_GB2312" w:hAnsi="宋体" w:cs="Arial" w:hint="eastAsia"/>
          <w:kern w:val="0"/>
          <w:sz w:val="32"/>
          <w:szCs w:val="32"/>
        </w:rPr>
        <w:t>应急处置遵循“统一领导，预防为本</w:t>
      </w:r>
      <w:r w:rsidRPr="00E44373">
        <w:rPr>
          <w:rFonts w:ascii="仿宋_GB2312" w:eastAsia="仿宋_GB2312" w:cs="Arial" w:hint="eastAsia"/>
          <w:kern w:val="0"/>
          <w:sz w:val="32"/>
          <w:szCs w:val="32"/>
        </w:rPr>
        <w:t>,</w:t>
      </w:r>
      <w:r w:rsidRPr="00E44373">
        <w:rPr>
          <w:rFonts w:ascii="仿宋_GB2312" w:eastAsia="仿宋_GB2312" w:hAnsi="宋体" w:cs="Arial" w:hint="eastAsia"/>
          <w:kern w:val="0"/>
          <w:sz w:val="32"/>
          <w:szCs w:val="32"/>
        </w:rPr>
        <w:t>快速反应，科学处置”的原则，最大可能的降低危害和影响。</w:t>
      </w:r>
    </w:p>
    <w:p w:rsidR="000174C9" w:rsidRPr="00E44373" w:rsidRDefault="000174C9" w:rsidP="008520BB">
      <w:pPr>
        <w:widowControl/>
        <w:spacing w:line="360" w:lineRule="auto"/>
        <w:ind w:firstLine="562"/>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第三条</w:t>
      </w:r>
      <w:r w:rsidRPr="00E44373">
        <w:rPr>
          <w:rFonts w:ascii="仿宋_GB2312" w:eastAsia="仿宋_GB2312" w:cs="Arial" w:hint="eastAsia"/>
          <w:b/>
          <w:bCs/>
          <w:kern w:val="0"/>
          <w:sz w:val="32"/>
          <w:szCs w:val="32"/>
        </w:rPr>
        <w:t> </w:t>
      </w:r>
      <w:r w:rsidR="00E44373">
        <w:rPr>
          <w:rFonts w:ascii="仿宋_GB2312" w:eastAsia="仿宋_GB2312" w:cs="Arial" w:hint="eastAsia"/>
          <w:b/>
          <w:bCs/>
          <w:kern w:val="0"/>
          <w:sz w:val="32"/>
          <w:szCs w:val="32"/>
        </w:rPr>
        <w:t xml:space="preserve"> </w:t>
      </w:r>
      <w:r w:rsidRPr="00E44373">
        <w:rPr>
          <w:rFonts w:ascii="仿宋_GB2312" w:eastAsia="仿宋_GB2312" w:hAnsi="宋体" w:cs="Arial" w:hint="eastAsia"/>
          <w:kern w:val="0"/>
          <w:sz w:val="32"/>
          <w:szCs w:val="32"/>
        </w:rPr>
        <w:t>网络信息安全事件依据发生过程、性质和特征不同，可分为以下四类：</w:t>
      </w:r>
    </w:p>
    <w:p w:rsidR="000174C9" w:rsidRPr="00E44373" w:rsidRDefault="000174C9" w:rsidP="008520BB">
      <w:pPr>
        <w:widowControl/>
        <w:spacing w:line="360" w:lineRule="auto"/>
        <w:ind w:firstLine="562"/>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lastRenderedPageBreak/>
        <w:t>（一）网络攻击事件：</w:t>
      </w:r>
      <w:r w:rsidRPr="00E44373">
        <w:rPr>
          <w:rFonts w:ascii="仿宋_GB2312" w:eastAsia="仿宋_GB2312" w:hAnsi="宋体" w:cs="Arial" w:hint="eastAsia"/>
          <w:kern w:val="0"/>
          <w:sz w:val="32"/>
          <w:szCs w:val="32"/>
        </w:rPr>
        <w:t>由于遭受有害程序感染、非法入侵或其他技术手段攻击，造成校园网络和信息系统运行异常或存在潜在危险，或造成信息被篡改、假冒、泄漏、窃取等而导致的信息安全事件。</w:t>
      </w:r>
    </w:p>
    <w:p w:rsidR="000174C9" w:rsidRPr="00E44373" w:rsidRDefault="000174C9" w:rsidP="008520BB">
      <w:pPr>
        <w:widowControl/>
        <w:spacing w:line="360" w:lineRule="auto"/>
        <w:ind w:firstLine="562"/>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（二）设备故障事件：</w:t>
      </w:r>
      <w:r w:rsidRPr="00E44373">
        <w:rPr>
          <w:rFonts w:ascii="仿宋_GB2312" w:eastAsia="仿宋_GB2312" w:hAnsi="宋体" w:cs="Arial" w:hint="eastAsia"/>
          <w:kern w:val="0"/>
          <w:sz w:val="32"/>
          <w:szCs w:val="32"/>
        </w:rPr>
        <w:t>由于信息系统或外围软硬件设施故障、人为误操作等，造成信息系统破坏、业务中断、系统宕机、网络瘫痪等导致的信息安全事件。</w:t>
      </w:r>
    </w:p>
    <w:p w:rsidR="000174C9" w:rsidRPr="00E44373" w:rsidRDefault="000174C9" w:rsidP="008520BB">
      <w:pPr>
        <w:widowControl/>
        <w:spacing w:line="360" w:lineRule="auto"/>
        <w:ind w:firstLine="562"/>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（三）灾害性事件：</w:t>
      </w:r>
      <w:r w:rsidRPr="00E44373">
        <w:rPr>
          <w:rFonts w:ascii="仿宋_GB2312" w:eastAsia="仿宋_GB2312" w:hAnsi="宋体" w:cs="Arial" w:hint="eastAsia"/>
          <w:kern w:val="0"/>
          <w:sz w:val="32"/>
          <w:szCs w:val="32"/>
        </w:rPr>
        <w:t>因洪水、火灾、雷击、地震、台风、非正常停电等外力因素造成网络与信息系统损毁，导致业务中断、系统宕机、网络瘫痪等安全事件。</w:t>
      </w:r>
    </w:p>
    <w:p w:rsidR="000174C9" w:rsidRPr="00E44373" w:rsidRDefault="000174C9" w:rsidP="008520BB">
      <w:pPr>
        <w:widowControl/>
        <w:spacing w:line="360" w:lineRule="auto"/>
        <w:ind w:firstLine="562"/>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（四）信息内容安全事件：</w:t>
      </w:r>
      <w:r w:rsidRPr="00E44373">
        <w:rPr>
          <w:rFonts w:ascii="仿宋_GB2312" w:eastAsia="仿宋_GB2312" w:hAnsi="宋体" w:cs="Arial" w:hint="eastAsia"/>
          <w:kern w:val="0"/>
          <w:sz w:val="32"/>
          <w:szCs w:val="32"/>
        </w:rPr>
        <w:t>利用校园网络在校内外传播法律法规禁止的信息，组织非法串联、煽动集会游行或炒作敏感问题并危害国家安全、社会稳定和公众利益的事件。</w:t>
      </w:r>
    </w:p>
    <w:p w:rsidR="000174C9" w:rsidRPr="00E44373" w:rsidRDefault="000174C9" w:rsidP="008520BB">
      <w:pPr>
        <w:widowControl/>
        <w:spacing w:line="360" w:lineRule="auto"/>
        <w:ind w:firstLine="562"/>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 xml:space="preserve">第四条 </w:t>
      </w:r>
      <w:r w:rsidRPr="00E44373">
        <w:rPr>
          <w:rFonts w:ascii="仿宋_GB2312" w:eastAsia="仿宋_GB2312" w:hAnsi="宋体" w:cs="Arial" w:hint="eastAsia"/>
          <w:kern w:val="0"/>
          <w:sz w:val="32"/>
          <w:szCs w:val="32"/>
        </w:rPr>
        <w:t>网络信息安全事件按照可控性、严重程度和影响范围不同</w:t>
      </w:r>
      <w:r w:rsidRPr="00E44373">
        <w:rPr>
          <w:rFonts w:ascii="仿宋_GB2312" w:eastAsia="仿宋_GB2312" w:cs="Arial" w:hint="eastAsia"/>
          <w:kern w:val="0"/>
          <w:sz w:val="32"/>
          <w:szCs w:val="32"/>
        </w:rPr>
        <w:t>,</w:t>
      </w:r>
      <w:r w:rsidRPr="00E44373">
        <w:rPr>
          <w:rFonts w:ascii="仿宋_GB2312" w:eastAsia="仿宋_GB2312" w:hAnsi="宋体" w:cs="Arial" w:hint="eastAsia"/>
          <w:kern w:val="0"/>
          <w:sz w:val="32"/>
          <w:szCs w:val="32"/>
        </w:rPr>
        <w:t>可划分为四级：</w:t>
      </w:r>
    </w:p>
    <w:p w:rsidR="000174C9" w:rsidRPr="00E44373" w:rsidRDefault="000174C9" w:rsidP="008520BB">
      <w:pPr>
        <w:widowControl/>
        <w:spacing w:line="360" w:lineRule="auto"/>
        <w:ind w:firstLine="562"/>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（一）Ⅰ级（特别重大）：</w:t>
      </w:r>
      <w:r w:rsidRPr="00E44373">
        <w:rPr>
          <w:rFonts w:ascii="仿宋_GB2312" w:eastAsia="仿宋_GB2312" w:hAnsi="宋体" w:cs="Arial" w:hint="eastAsia"/>
          <w:kern w:val="0"/>
          <w:sz w:val="32"/>
          <w:szCs w:val="32"/>
        </w:rPr>
        <w:t>事件导致发生全校性大规模瘫痪，或由于网站非法信息引发学校大规模群体性事件，对学校正常工作造成特别严重损害，事态发展超出学校控制能力。</w:t>
      </w:r>
    </w:p>
    <w:p w:rsidR="000174C9" w:rsidRPr="00E44373" w:rsidRDefault="000174C9" w:rsidP="008520BB">
      <w:pPr>
        <w:widowControl/>
        <w:spacing w:line="360" w:lineRule="auto"/>
        <w:ind w:firstLine="562"/>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（二）Ⅱ级（重大）：</w:t>
      </w:r>
      <w:r w:rsidRPr="00E44373">
        <w:rPr>
          <w:rFonts w:ascii="仿宋_GB2312" w:eastAsia="仿宋_GB2312" w:hAnsi="宋体" w:cs="Arial" w:hint="eastAsia"/>
          <w:kern w:val="0"/>
          <w:sz w:val="32"/>
          <w:szCs w:val="32"/>
        </w:rPr>
        <w:t>事件导致校园网发生全校性瘫痪，或由于网站非法信息引发师生反应强烈并有过激行为，对学校正常工作造成严重损害，事态发展超出学校网络安全和信息化领导小组控制能力，需要跨单位协同处置。</w:t>
      </w:r>
    </w:p>
    <w:p w:rsidR="000174C9" w:rsidRPr="00E44373" w:rsidRDefault="000174C9" w:rsidP="008520BB">
      <w:pPr>
        <w:widowControl/>
        <w:spacing w:line="360" w:lineRule="auto"/>
        <w:ind w:firstLine="562"/>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lastRenderedPageBreak/>
        <w:t>（三）Ⅲ级（较大）：</w:t>
      </w:r>
      <w:r w:rsidRPr="00E44373">
        <w:rPr>
          <w:rFonts w:ascii="仿宋_GB2312" w:eastAsia="仿宋_GB2312" w:hAnsi="宋体" w:cs="Arial" w:hint="eastAsia"/>
          <w:kern w:val="0"/>
          <w:sz w:val="32"/>
          <w:szCs w:val="32"/>
        </w:rPr>
        <w:t>事件导致校园网某一区域的重要网络与信息应用系统瘫痪，或由于网站敏感信息、谣言等，对学校正常工作造成一定损害，学校网络安全和信息化领导小组可以自行处理。</w:t>
      </w:r>
    </w:p>
    <w:p w:rsidR="000174C9" w:rsidRPr="00E44373" w:rsidRDefault="000174C9" w:rsidP="008520BB">
      <w:pPr>
        <w:widowControl/>
        <w:spacing w:line="360" w:lineRule="auto"/>
        <w:ind w:firstLine="562"/>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（四）Ⅳ级（一般）：</w:t>
      </w:r>
      <w:r w:rsidRPr="00E44373">
        <w:rPr>
          <w:rFonts w:ascii="仿宋_GB2312" w:eastAsia="仿宋_GB2312" w:hAnsi="宋体" w:cs="Arial" w:hint="eastAsia"/>
          <w:kern w:val="0"/>
          <w:sz w:val="32"/>
          <w:szCs w:val="32"/>
        </w:rPr>
        <w:t>事件导致某一局部网络或信息应用系统受到一定程度损坏，学校工作受到一定影响，但不危害学校整体工作，学校网络安全和信息化领导小组办公室（以下简称网信办）可以自行处理。</w:t>
      </w:r>
    </w:p>
    <w:p w:rsidR="000174C9" w:rsidRPr="00E44373" w:rsidRDefault="000174C9" w:rsidP="00E44373">
      <w:pPr>
        <w:widowControl/>
        <w:spacing w:line="360" w:lineRule="auto"/>
        <w:ind w:firstLineChars="200" w:firstLine="624"/>
        <w:jc w:val="left"/>
        <w:rPr>
          <w:rFonts w:ascii="仿宋_GB2312" w:eastAsia="仿宋_GB2312" w:cs="宋体"/>
          <w:kern w:val="0"/>
          <w:sz w:val="32"/>
          <w:szCs w:val="32"/>
        </w:rPr>
      </w:pPr>
      <w:r w:rsidRPr="00E44373">
        <w:rPr>
          <w:rFonts w:ascii="仿宋_GB2312" w:eastAsia="仿宋_GB2312" w:hAnsi="宋体" w:cs="宋体" w:hint="eastAsia"/>
          <w:b/>
          <w:kern w:val="0"/>
          <w:sz w:val="32"/>
          <w:szCs w:val="32"/>
        </w:rPr>
        <w:t>第五条</w:t>
      </w:r>
      <w:r w:rsidR="00E44373">
        <w:rPr>
          <w:rFonts w:ascii="仿宋_GB2312" w:eastAsia="仿宋_GB2312" w:hAnsi="宋体" w:cs="宋体" w:hint="eastAsia"/>
          <w:kern w:val="0"/>
          <w:sz w:val="32"/>
          <w:szCs w:val="32"/>
        </w:rPr>
        <w:t xml:space="preserve"> </w:t>
      </w:r>
      <w:r w:rsidRPr="00E44373">
        <w:rPr>
          <w:rFonts w:ascii="仿宋_GB2312" w:eastAsia="仿宋_GB2312" w:hAnsi="宋体" w:cs="宋体" w:hint="eastAsia"/>
          <w:kern w:val="0"/>
          <w:sz w:val="32"/>
          <w:szCs w:val="32"/>
        </w:rPr>
        <w:t>安全事件自主判定。一旦发生安全事件，各部门应根据《指南》，视信息系统重要程度、损失情况以及对工作和社会造成的影响，自主判定安全事件等级。</w:t>
      </w:r>
    </w:p>
    <w:p w:rsidR="000174C9" w:rsidRPr="00E44373" w:rsidRDefault="000174C9" w:rsidP="00E44373">
      <w:pPr>
        <w:widowControl/>
        <w:spacing w:line="360" w:lineRule="auto"/>
        <w:ind w:firstLineChars="200" w:firstLine="624"/>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第六条</w:t>
      </w:r>
      <w:r w:rsidR="00E44373">
        <w:rPr>
          <w:rFonts w:ascii="仿宋_GB2312" w:eastAsia="仿宋_GB2312" w:hAnsi="宋体" w:cs="Arial" w:hint="eastAsia"/>
          <w:kern w:val="0"/>
          <w:sz w:val="32"/>
          <w:szCs w:val="32"/>
        </w:rPr>
        <w:t xml:space="preserve"> </w:t>
      </w:r>
      <w:r w:rsidRPr="00E44373">
        <w:rPr>
          <w:rFonts w:ascii="仿宋_GB2312" w:eastAsia="仿宋_GB2312" w:hAnsi="宋体" w:cs="Arial" w:hint="eastAsia"/>
          <w:kern w:val="0"/>
          <w:sz w:val="32"/>
          <w:szCs w:val="32"/>
        </w:rPr>
        <w:t>学校网络安全和信息化领导小组为网络信息安全事件应急处理领导机构，网络安全和信息化领导小组办公室（设在信息中心）负责具体处置工作。其职责包括：</w:t>
      </w:r>
    </w:p>
    <w:p w:rsidR="000174C9" w:rsidRPr="00E44373" w:rsidRDefault="000174C9" w:rsidP="008520BB">
      <w:pPr>
        <w:widowControl/>
        <w:spacing w:line="360" w:lineRule="auto"/>
        <w:ind w:firstLine="560"/>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（一）负责网络信息安全工作的组织、协调和监督，制定相关制度和应急预案；</w:t>
      </w:r>
    </w:p>
    <w:p w:rsidR="000174C9" w:rsidRPr="00E44373" w:rsidRDefault="000174C9" w:rsidP="008520BB">
      <w:pPr>
        <w:widowControl/>
        <w:spacing w:line="360" w:lineRule="auto"/>
        <w:ind w:firstLine="532"/>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（二）根据网络信息安全事件严重程度启动相应级别的预案，组织协调成员部门落实应急预案，共同做好处置工作；</w:t>
      </w:r>
    </w:p>
    <w:p w:rsidR="000174C9" w:rsidRPr="00E44373" w:rsidRDefault="000174C9" w:rsidP="008520BB">
      <w:pPr>
        <w:widowControl/>
        <w:spacing w:line="360" w:lineRule="auto"/>
        <w:ind w:firstLine="532"/>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（三）负责及时收集、通报和上报网络信息安全事件处置的有关情况；</w:t>
      </w:r>
    </w:p>
    <w:p w:rsidR="000174C9" w:rsidRPr="00E44373" w:rsidRDefault="000174C9" w:rsidP="008520BB">
      <w:pPr>
        <w:widowControl/>
        <w:spacing w:line="360" w:lineRule="auto"/>
        <w:ind w:firstLine="532"/>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（四）对全校各部门贯彻执行预案以及在事件处置工作中履行职责情况进行检查督办。</w:t>
      </w:r>
      <w:r w:rsidRPr="00E44373">
        <w:rPr>
          <w:rFonts w:ascii="仿宋_GB2312" w:eastAsia="仿宋_GB2312" w:cs="Arial" w:hint="eastAsia"/>
          <w:kern w:val="0"/>
          <w:sz w:val="32"/>
          <w:szCs w:val="32"/>
        </w:rPr>
        <w:t> </w:t>
      </w:r>
    </w:p>
    <w:p w:rsidR="000174C9" w:rsidRPr="00E44373" w:rsidRDefault="000174C9" w:rsidP="008520BB">
      <w:pPr>
        <w:widowControl/>
        <w:spacing w:line="360" w:lineRule="auto"/>
        <w:ind w:firstLine="336"/>
        <w:jc w:val="left"/>
        <w:rPr>
          <w:rFonts w:ascii="仿宋_GB2312" w:eastAsia="仿宋_GB2312" w:cs="Arial"/>
          <w:kern w:val="0"/>
          <w:sz w:val="32"/>
          <w:szCs w:val="32"/>
        </w:rPr>
      </w:pPr>
      <w:r w:rsidRPr="00E44373">
        <w:rPr>
          <w:rFonts w:ascii="仿宋_GB2312" w:eastAsia="仿宋_GB2312" w:cs="Arial" w:hint="eastAsia"/>
          <w:kern w:val="0"/>
          <w:sz w:val="32"/>
          <w:szCs w:val="32"/>
        </w:rPr>
        <w:lastRenderedPageBreak/>
        <w:t> </w:t>
      </w:r>
      <w:r w:rsidRPr="00E44373">
        <w:rPr>
          <w:rFonts w:ascii="仿宋_GB2312" w:eastAsia="仿宋_GB2312" w:hAnsi="宋体" w:cs="Arial" w:hint="eastAsia"/>
          <w:b/>
          <w:bCs/>
          <w:kern w:val="0"/>
          <w:sz w:val="32"/>
          <w:szCs w:val="32"/>
        </w:rPr>
        <w:t>第七条</w:t>
      </w:r>
      <w:r w:rsidRPr="00E44373">
        <w:rPr>
          <w:rFonts w:ascii="仿宋_GB2312" w:eastAsia="仿宋_GB2312" w:cs="Arial" w:hint="eastAsia"/>
          <w:b/>
          <w:bCs/>
          <w:kern w:val="0"/>
          <w:sz w:val="32"/>
          <w:szCs w:val="32"/>
        </w:rPr>
        <w:t> </w:t>
      </w:r>
      <w:r w:rsidR="00E44373">
        <w:rPr>
          <w:rFonts w:ascii="仿宋_GB2312" w:eastAsia="仿宋_GB2312" w:cs="Arial" w:hint="eastAsia"/>
          <w:b/>
          <w:bCs/>
          <w:kern w:val="0"/>
          <w:sz w:val="32"/>
          <w:szCs w:val="32"/>
        </w:rPr>
        <w:t xml:space="preserve"> </w:t>
      </w:r>
      <w:r w:rsidRPr="00E44373">
        <w:rPr>
          <w:rFonts w:ascii="仿宋_GB2312" w:eastAsia="仿宋_GB2312" w:hAnsi="宋体" w:cs="Arial" w:hint="eastAsia"/>
          <w:b/>
          <w:bCs/>
          <w:kern w:val="0"/>
          <w:sz w:val="32"/>
          <w:szCs w:val="32"/>
        </w:rPr>
        <w:t>相关部门职责包括：</w:t>
      </w:r>
    </w:p>
    <w:p w:rsidR="000174C9" w:rsidRPr="00E44373" w:rsidRDefault="000174C9" w:rsidP="008520BB">
      <w:pPr>
        <w:widowControl/>
        <w:spacing w:line="360" w:lineRule="auto"/>
        <w:ind w:firstLine="413"/>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（一）党委办公室、学校办公室：</w:t>
      </w:r>
      <w:r w:rsidRPr="00E44373">
        <w:rPr>
          <w:rFonts w:ascii="仿宋_GB2312" w:eastAsia="仿宋_GB2312" w:hAnsi="宋体" w:cs="Arial" w:hint="eastAsia"/>
          <w:kern w:val="0"/>
          <w:sz w:val="32"/>
          <w:szCs w:val="32"/>
        </w:rPr>
        <w:t>牵头组织重大敏感时期、重要活动、重要会议期间发生的信息安全事件的协调处置；负责涉密级信息网络泄密类事件的处理。</w:t>
      </w:r>
      <w:r w:rsidRPr="00E44373">
        <w:rPr>
          <w:rFonts w:ascii="仿宋_GB2312" w:eastAsia="仿宋_GB2312" w:cs="Arial" w:hint="eastAsia"/>
          <w:kern w:val="0"/>
          <w:sz w:val="32"/>
          <w:szCs w:val="32"/>
        </w:rPr>
        <w:t> </w:t>
      </w:r>
    </w:p>
    <w:p w:rsidR="000174C9" w:rsidRPr="00E44373" w:rsidRDefault="000174C9" w:rsidP="008520BB">
      <w:pPr>
        <w:widowControl/>
        <w:spacing w:line="360" w:lineRule="auto"/>
        <w:ind w:firstLine="413"/>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（二）信息中心：</w:t>
      </w:r>
      <w:r w:rsidRPr="00E44373">
        <w:rPr>
          <w:rFonts w:ascii="仿宋_GB2312" w:eastAsia="仿宋_GB2312" w:hAnsi="宋体" w:cs="Arial" w:hint="eastAsia"/>
          <w:kern w:val="0"/>
          <w:sz w:val="32"/>
          <w:szCs w:val="32"/>
        </w:rPr>
        <w:t>负责校园基础网络系统安全，保证校园网络服务不中断；负责网络攻击、设备故障类事件的处置；负责全校网络信息安全事件处置的技术支持工作。</w:t>
      </w:r>
    </w:p>
    <w:p w:rsidR="000174C9" w:rsidRPr="00E44373" w:rsidRDefault="000174C9" w:rsidP="008520BB">
      <w:pPr>
        <w:widowControl/>
        <w:spacing w:line="360" w:lineRule="auto"/>
        <w:ind w:firstLine="413"/>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（三）宣传部：</w:t>
      </w:r>
      <w:r w:rsidRPr="00E44373">
        <w:rPr>
          <w:rFonts w:ascii="仿宋_GB2312" w:eastAsia="仿宋_GB2312" w:hAnsi="宋体" w:cs="Arial" w:hint="eastAsia"/>
          <w:kern w:val="0"/>
          <w:sz w:val="32"/>
          <w:szCs w:val="32"/>
        </w:rPr>
        <w:t>负责学校舆情监测和信息内容安全类事件的处置，对于涉及师生政治思想方面的预警性、倾向性、苗头性的问题，要加强分析研判，妥善有效应对。</w:t>
      </w:r>
    </w:p>
    <w:p w:rsidR="000174C9" w:rsidRPr="00E44373" w:rsidRDefault="000174C9" w:rsidP="008520BB">
      <w:pPr>
        <w:widowControl/>
        <w:spacing w:line="360" w:lineRule="auto"/>
        <w:ind w:firstLine="413"/>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（四）保卫处：</w:t>
      </w:r>
      <w:r w:rsidRPr="00E44373">
        <w:rPr>
          <w:rFonts w:ascii="仿宋_GB2312" w:eastAsia="仿宋_GB2312" w:hAnsi="宋体" w:cs="Arial" w:hint="eastAsia"/>
          <w:kern w:val="0"/>
          <w:sz w:val="32"/>
          <w:szCs w:val="32"/>
        </w:rPr>
        <w:t>密切联系公安部门，负责涉及人为破坏类事件的处置，配合重大安全事件的处置。</w:t>
      </w:r>
    </w:p>
    <w:p w:rsidR="000174C9" w:rsidRPr="00E44373" w:rsidRDefault="000174C9" w:rsidP="008520BB">
      <w:pPr>
        <w:widowControl/>
        <w:spacing w:line="360" w:lineRule="auto"/>
        <w:ind w:firstLine="551"/>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第八条</w:t>
      </w:r>
      <w:r w:rsidRPr="00E44373">
        <w:rPr>
          <w:rFonts w:ascii="仿宋_GB2312" w:eastAsia="仿宋_GB2312" w:cs="Arial" w:hint="eastAsia"/>
          <w:b/>
          <w:bCs/>
          <w:kern w:val="0"/>
          <w:sz w:val="32"/>
          <w:szCs w:val="32"/>
        </w:rPr>
        <w:t> </w:t>
      </w:r>
      <w:r w:rsidR="00E44373">
        <w:rPr>
          <w:rFonts w:ascii="仿宋_GB2312" w:eastAsia="仿宋_GB2312" w:cs="Arial" w:hint="eastAsia"/>
          <w:b/>
          <w:bCs/>
          <w:kern w:val="0"/>
          <w:sz w:val="32"/>
          <w:szCs w:val="32"/>
        </w:rPr>
        <w:t xml:space="preserve"> </w:t>
      </w:r>
      <w:r w:rsidRPr="00E44373">
        <w:rPr>
          <w:rFonts w:ascii="仿宋_GB2312" w:eastAsia="仿宋_GB2312" w:hAnsi="宋体" w:cs="Arial" w:hint="eastAsia"/>
          <w:kern w:val="0"/>
          <w:sz w:val="32"/>
          <w:szCs w:val="32"/>
        </w:rPr>
        <w:t>加强网络与信息系安全管理，健全工作制度和建立预报预警监测体系，避免和减少网络信息安全事件发生。健全技术防护体系，在校园网出入口、数据中心、重要信息系统等重要部位，安装必要的安全防御检测工具，进行实时监测和定期扫描，发现异常情况及时处理并逐级报告。同时做好操作系统升级杀毒，数据备份、安全审计等日常管理工作。</w:t>
      </w:r>
    </w:p>
    <w:p w:rsidR="000174C9" w:rsidRPr="00E44373" w:rsidRDefault="000174C9" w:rsidP="008520BB">
      <w:pPr>
        <w:widowControl/>
        <w:spacing w:line="360" w:lineRule="auto"/>
        <w:ind w:firstLine="562"/>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第九条</w:t>
      </w:r>
      <w:r w:rsidR="00E44373">
        <w:rPr>
          <w:rFonts w:ascii="仿宋_GB2312" w:eastAsia="仿宋_GB2312" w:hAnsi="宋体" w:cs="Arial" w:hint="eastAsia"/>
          <w:kern w:val="0"/>
          <w:sz w:val="32"/>
          <w:szCs w:val="32"/>
        </w:rPr>
        <w:t xml:space="preserve"> </w:t>
      </w:r>
      <w:r w:rsidRPr="00E44373">
        <w:rPr>
          <w:rFonts w:ascii="仿宋_GB2312" w:eastAsia="仿宋_GB2312" w:hAnsi="宋体" w:cs="Arial" w:hint="eastAsia"/>
          <w:kern w:val="0"/>
          <w:sz w:val="32"/>
          <w:szCs w:val="32"/>
        </w:rPr>
        <w:t>建立灾害险情巡查制度。网站管理员应随时监控网站内容，做好校园网络与信息安全的日常巡查及日志保存工作，以保证最先发现灾害并及时处置突发性事件。</w:t>
      </w:r>
      <w:r w:rsidRPr="00E44373">
        <w:rPr>
          <w:rFonts w:ascii="仿宋_GB2312" w:eastAsia="仿宋_GB2312" w:cs="Arial" w:hint="eastAsia"/>
          <w:kern w:val="0"/>
          <w:sz w:val="32"/>
          <w:szCs w:val="32"/>
        </w:rPr>
        <w:t> </w:t>
      </w:r>
    </w:p>
    <w:p w:rsidR="000174C9" w:rsidRPr="00E44373" w:rsidRDefault="000174C9" w:rsidP="008520BB">
      <w:pPr>
        <w:widowControl/>
        <w:spacing w:line="360" w:lineRule="auto"/>
        <w:ind w:firstLine="613"/>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lastRenderedPageBreak/>
        <w:t>第十条</w:t>
      </w:r>
      <w:r w:rsidR="00E44373">
        <w:rPr>
          <w:rFonts w:ascii="仿宋_GB2312" w:eastAsia="仿宋_GB2312" w:hAnsi="宋体" w:cs="Arial" w:hint="eastAsia"/>
          <w:b/>
          <w:bCs/>
          <w:kern w:val="0"/>
          <w:sz w:val="32"/>
          <w:szCs w:val="32"/>
        </w:rPr>
        <w:t xml:space="preserve"> </w:t>
      </w:r>
      <w:r w:rsidRPr="00E44373">
        <w:rPr>
          <w:rFonts w:ascii="仿宋_GB2312" w:eastAsia="仿宋_GB2312" w:hAnsi="宋体" w:cs="Arial" w:hint="eastAsia"/>
          <w:b/>
          <w:bCs/>
          <w:kern w:val="0"/>
          <w:sz w:val="32"/>
          <w:szCs w:val="32"/>
        </w:rPr>
        <w:t>启动预案</w:t>
      </w:r>
      <w:r w:rsidRPr="00E44373">
        <w:rPr>
          <w:rFonts w:ascii="仿宋_GB2312" w:eastAsia="仿宋_GB2312" w:hAnsi="宋体" w:cs="Arial" w:hint="eastAsia"/>
          <w:kern w:val="0"/>
          <w:sz w:val="32"/>
          <w:szCs w:val="32"/>
        </w:rPr>
        <w:t>：发生网络信息安全事件后，信息中心和涉事部门应第一时间采取断网等有效措施，将损害和影响降低到最小范围，保留现场，并报告网信小组。</w:t>
      </w:r>
    </w:p>
    <w:p w:rsidR="000174C9" w:rsidRPr="00E44373" w:rsidRDefault="000174C9" w:rsidP="008520BB">
      <w:pPr>
        <w:widowControl/>
        <w:spacing w:line="360" w:lineRule="auto"/>
        <w:ind w:firstLine="613"/>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第十一条</w:t>
      </w:r>
      <w:r w:rsidR="00E44373">
        <w:rPr>
          <w:rFonts w:ascii="仿宋_GB2312" w:eastAsia="仿宋_GB2312" w:hAnsi="宋体" w:cs="Arial" w:hint="eastAsia"/>
          <w:b/>
          <w:bCs/>
          <w:kern w:val="0"/>
          <w:sz w:val="32"/>
          <w:szCs w:val="32"/>
        </w:rPr>
        <w:t xml:space="preserve"> </w:t>
      </w:r>
      <w:r w:rsidRPr="00E44373">
        <w:rPr>
          <w:rFonts w:ascii="仿宋_GB2312" w:eastAsia="仿宋_GB2312" w:hAnsi="宋体" w:cs="Arial" w:hint="eastAsia"/>
          <w:b/>
          <w:bCs/>
          <w:kern w:val="0"/>
          <w:sz w:val="32"/>
          <w:szCs w:val="32"/>
        </w:rPr>
        <w:t>事件定级：</w:t>
      </w:r>
      <w:r w:rsidRPr="00E44373">
        <w:rPr>
          <w:rFonts w:ascii="仿宋_GB2312" w:eastAsia="仿宋_GB2312" w:hAnsi="宋体" w:cs="Arial" w:hint="eastAsia"/>
          <w:kern w:val="0"/>
          <w:sz w:val="32"/>
          <w:szCs w:val="32"/>
        </w:rPr>
        <w:t>信息中心组织有关单位，尽最大可能收集事件相关信息，鉴别事件性质，确定事件来源，弄清事件范围，评估事件带来的影响和损害，确认事件的类别和等级。</w:t>
      </w:r>
    </w:p>
    <w:p w:rsidR="000174C9" w:rsidRPr="00E44373" w:rsidRDefault="000174C9" w:rsidP="008520BB">
      <w:pPr>
        <w:widowControl/>
        <w:spacing w:line="360" w:lineRule="auto"/>
        <w:ind w:firstLine="613"/>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第十二条</w:t>
      </w:r>
      <w:r w:rsidR="00E44373">
        <w:rPr>
          <w:rFonts w:ascii="仿宋_GB2312" w:eastAsia="仿宋_GB2312" w:hAnsi="宋体" w:cs="Arial" w:hint="eastAsia"/>
          <w:b/>
          <w:bCs/>
          <w:kern w:val="0"/>
          <w:sz w:val="32"/>
          <w:szCs w:val="32"/>
        </w:rPr>
        <w:t xml:space="preserve"> </w:t>
      </w:r>
      <w:r w:rsidRPr="00E44373">
        <w:rPr>
          <w:rFonts w:ascii="仿宋_GB2312" w:eastAsia="仿宋_GB2312" w:hAnsi="宋体" w:cs="Arial" w:hint="eastAsia"/>
          <w:b/>
          <w:bCs/>
          <w:kern w:val="0"/>
          <w:sz w:val="32"/>
          <w:szCs w:val="32"/>
        </w:rPr>
        <w:t>应急响应：</w:t>
      </w:r>
      <w:r w:rsidRPr="00E44373">
        <w:rPr>
          <w:rFonts w:ascii="仿宋_GB2312" w:eastAsia="仿宋_GB2312" w:hAnsi="宋体" w:cs="Arial" w:hint="eastAsia"/>
          <w:kern w:val="0"/>
          <w:sz w:val="32"/>
          <w:szCs w:val="32"/>
        </w:rPr>
        <w:t>根据事件等级采取相应的响应方式</w:t>
      </w:r>
    </w:p>
    <w:p w:rsidR="000174C9" w:rsidRPr="00E44373" w:rsidRDefault="000174C9" w:rsidP="008520BB">
      <w:pPr>
        <w:widowControl/>
        <w:spacing w:line="360" w:lineRule="auto"/>
        <w:ind w:firstLine="613"/>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IV级：</w:t>
      </w:r>
      <w:r w:rsidRPr="00E44373">
        <w:rPr>
          <w:rFonts w:ascii="仿宋_GB2312" w:eastAsia="仿宋_GB2312" w:hAnsi="宋体" w:cs="Arial" w:hint="eastAsia"/>
          <w:kern w:val="0"/>
          <w:sz w:val="32"/>
          <w:szCs w:val="32"/>
        </w:rPr>
        <w:t>信息中心组织相关部门及时、自主进行应急处置，做好处置记录。</w:t>
      </w:r>
    </w:p>
    <w:p w:rsidR="000174C9" w:rsidRPr="00E44373" w:rsidRDefault="000174C9" w:rsidP="008520BB">
      <w:pPr>
        <w:widowControl/>
        <w:spacing w:line="360" w:lineRule="auto"/>
        <w:ind w:firstLine="613"/>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III至II级：</w:t>
      </w:r>
      <w:r w:rsidRPr="00E44373">
        <w:rPr>
          <w:rFonts w:ascii="仿宋_GB2312" w:eastAsia="仿宋_GB2312" w:hAnsi="宋体" w:cs="Arial" w:hint="eastAsia"/>
          <w:kern w:val="0"/>
          <w:sz w:val="32"/>
          <w:szCs w:val="32"/>
        </w:rPr>
        <w:t>信息中心应立即上报网络安全和信息化领导小组，由领导小组指挥、协调相关部门进行应急处置。涉及人为主观破坏事件时由学校保卫处报告当地公安部门。</w:t>
      </w:r>
    </w:p>
    <w:p w:rsidR="000174C9" w:rsidRPr="00E44373" w:rsidRDefault="000174C9" w:rsidP="008520BB">
      <w:pPr>
        <w:widowControl/>
        <w:spacing w:line="360" w:lineRule="auto"/>
        <w:ind w:firstLine="613"/>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I级：</w:t>
      </w:r>
      <w:r w:rsidRPr="00E44373">
        <w:rPr>
          <w:rFonts w:ascii="仿宋_GB2312" w:eastAsia="仿宋_GB2312" w:hAnsi="宋体" w:cs="Arial" w:hint="eastAsia"/>
          <w:kern w:val="0"/>
          <w:sz w:val="32"/>
          <w:szCs w:val="32"/>
        </w:rPr>
        <w:t>信息中心立即上报网络安全和信息化领导小组组长，由学校报告教育厅科技处和当地公安部门，公安部门指挥协调有关单位和我校协同进行应急处置。</w:t>
      </w:r>
    </w:p>
    <w:p w:rsidR="000174C9" w:rsidRPr="00E44373" w:rsidRDefault="000174C9" w:rsidP="00E44373">
      <w:pPr>
        <w:widowControl/>
        <w:spacing w:line="360" w:lineRule="auto"/>
        <w:ind w:firstLineChars="200" w:firstLine="624"/>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第十三条</w:t>
      </w:r>
      <w:r w:rsidR="00E44373">
        <w:rPr>
          <w:rFonts w:ascii="仿宋_GB2312" w:eastAsia="仿宋_GB2312" w:hAnsi="宋体" w:cs="Arial" w:hint="eastAsia"/>
          <w:b/>
          <w:bCs/>
          <w:kern w:val="0"/>
          <w:sz w:val="32"/>
          <w:szCs w:val="32"/>
        </w:rPr>
        <w:t xml:space="preserve"> </w:t>
      </w:r>
      <w:r w:rsidRPr="00E44373">
        <w:rPr>
          <w:rFonts w:ascii="仿宋_GB2312" w:eastAsia="仿宋_GB2312" w:cs="Arial" w:hint="eastAsia"/>
          <w:b/>
          <w:bCs/>
          <w:kern w:val="0"/>
          <w:sz w:val="32"/>
          <w:szCs w:val="32"/>
        </w:rPr>
        <w:t> </w:t>
      </w:r>
      <w:r w:rsidRPr="00E44373">
        <w:rPr>
          <w:rFonts w:ascii="仿宋_GB2312" w:eastAsia="仿宋_GB2312" w:hAnsi="宋体" w:cs="Arial" w:hint="eastAsia"/>
          <w:b/>
          <w:bCs/>
          <w:kern w:val="0"/>
          <w:sz w:val="32"/>
          <w:szCs w:val="32"/>
        </w:rPr>
        <w:t>应急处理方式：</w:t>
      </w:r>
      <w:r w:rsidRPr="00E44373">
        <w:rPr>
          <w:rFonts w:ascii="仿宋_GB2312" w:eastAsia="仿宋_GB2312" w:hAnsi="宋体" w:cs="Arial" w:hint="eastAsia"/>
          <w:kern w:val="0"/>
          <w:sz w:val="32"/>
          <w:szCs w:val="32"/>
        </w:rPr>
        <w:t>根据网络与信息安全事件分类采取不同应急处置方式。</w:t>
      </w:r>
    </w:p>
    <w:p w:rsidR="000174C9" w:rsidRPr="00E44373" w:rsidRDefault="000174C9" w:rsidP="008520BB">
      <w:pPr>
        <w:widowControl/>
        <w:spacing w:line="360" w:lineRule="auto"/>
        <w:ind w:firstLine="335"/>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（一）网络攻击事件：</w:t>
      </w:r>
      <w:r w:rsidRPr="00E44373">
        <w:rPr>
          <w:rFonts w:ascii="仿宋_GB2312" w:eastAsia="仿宋_GB2312" w:hAnsi="宋体" w:cs="Arial" w:hint="eastAsia"/>
          <w:kern w:val="0"/>
          <w:sz w:val="32"/>
          <w:szCs w:val="32"/>
        </w:rPr>
        <w:t>判断攻击的来源与性质，关闭影响安全的网络设备和服务器设备，断开信息系统与攻击来源的网络物理连接，跟踪并锁定攻击来源的IP地址或其它网络用户信息，修复被破坏的信息，恢复信息系统。按照事件发生的性质采取以下方案：</w:t>
      </w:r>
    </w:p>
    <w:p w:rsidR="000174C9" w:rsidRPr="00E44373" w:rsidRDefault="000174C9" w:rsidP="00E44373">
      <w:pPr>
        <w:widowControl/>
        <w:spacing w:line="360" w:lineRule="auto"/>
        <w:ind w:firstLineChars="196" w:firstLine="612"/>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lastRenderedPageBreak/>
        <w:t>病毒传播：</w:t>
      </w:r>
      <w:r w:rsidRPr="00E44373">
        <w:rPr>
          <w:rFonts w:ascii="仿宋_GB2312" w:eastAsia="仿宋_GB2312" w:hAnsi="宋体" w:cs="Arial" w:hint="eastAsia"/>
          <w:kern w:val="0"/>
          <w:sz w:val="32"/>
          <w:szCs w:val="32"/>
        </w:rPr>
        <w:t>及时寻找并断开传播源，判断病毒的类型、性质、可能的危害范围；为避免产生更大的损失，保护健康的计算机，必要时可关闭相应的端口，甚至相应楼层的网络，及时请有关技术人员协助进行杀毒处理。</w:t>
      </w:r>
    </w:p>
    <w:p w:rsidR="000174C9" w:rsidRPr="00E44373" w:rsidRDefault="000174C9" w:rsidP="00E44373">
      <w:pPr>
        <w:widowControl/>
        <w:spacing w:line="360" w:lineRule="auto"/>
        <w:ind w:firstLineChars="196" w:firstLine="612"/>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外部入侵：</w:t>
      </w:r>
      <w:r w:rsidRPr="00E44373">
        <w:rPr>
          <w:rFonts w:ascii="仿宋_GB2312" w:eastAsia="仿宋_GB2312" w:hAnsi="宋体" w:cs="Arial" w:hint="eastAsia"/>
          <w:kern w:val="0"/>
          <w:sz w:val="32"/>
          <w:szCs w:val="32"/>
        </w:rPr>
        <w:t>判断入侵的来源，区分外网与内网，评价入侵可能或已经造成的危害。对入侵未遂、未造成损害的，且评价威胁很小的外网入侵，定位入侵的IP地址，及时关闭入侵的端口，限制入侵的IP地址的访问。对于已经造成危害的，应立即采用断开网络连接的方法，避免造成更大损失和影响。</w:t>
      </w:r>
      <w:r w:rsidRPr="00E44373">
        <w:rPr>
          <w:rFonts w:ascii="仿宋_GB2312" w:eastAsia="仿宋_GB2312" w:cs="Arial" w:hint="eastAsia"/>
          <w:kern w:val="0"/>
          <w:sz w:val="32"/>
          <w:szCs w:val="32"/>
        </w:rPr>
        <w:br/>
      </w:r>
      <w:r w:rsidR="00E44373">
        <w:rPr>
          <w:rFonts w:ascii="仿宋_GB2312" w:eastAsia="仿宋_GB2312" w:hAnsi="宋体" w:cs="Arial" w:hint="eastAsia"/>
          <w:b/>
          <w:bCs/>
          <w:kern w:val="0"/>
          <w:sz w:val="32"/>
          <w:szCs w:val="32"/>
        </w:rPr>
        <w:t xml:space="preserve">    </w:t>
      </w:r>
      <w:r w:rsidRPr="00E44373">
        <w:rPr>
          <w:rFonts w:ascii="仿宋_GB2312" w:eastAsia="仿宋_GB2312" w:hAnsi="宋体" w:cs="Arial" w:hint="eastAsia"/>
          <w:b/>
          <w:bCs/>
          <w:kern w:val="0"/>
          <w:sz w:val="32"/>
          <w:szCs w:val="32"/>
        </w:rPr>
        <w:t>内部入侵：</w:t>
      </w:r>
      <w:r w:rsidRPr="00E44373">
        <w:rPr>
          <w:rFonts w:ascii="仿宋_GB2312" w:eastAsia="仿宋_GB2312" w:hAnsi="宋体" w:cs="Arial" w:hint="eastAsia"/>
          <w:kern w:val="0"/>
          <w:sz w:val="32"/>
          <w:szCs w:val="32"/>
        </w:rPr>
        <w:t>查清入侵来源，如IP地址、所在办公室等信息，同时断开对应的交换机端口，针对入侵方法调整或更新入侵检测设备。对于无法制止的多点入侵和造成损害的，应及时关闭被入侵的服务器或相应设备。</w:t>
      </w:r>
    </w:p>
    <w:p w:rsidR="000174C9" w:rsidRPr="00E44373" w:rsidRDefault="000174C9" w:rsidP="008520BB">
      <w:pPr>
        <w:widowControl/>
        <w:spacing w:line="360" w:lineRule="auto"/>
        <w:ind w:firstLine="551"/>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（二）设备故障事件：</w:t>
      </w:r>
      <w:r w:rsidRPr="00E44373">
        <w:rPr>
          <w:rFonts w:ascii="仿宋_GB2312" w:eastAsia="仿宋_GB2312" w:hAnsi="宋体" w:cs="Arial" w:hint="eastAsia"/>
          <w:kern w:val="0"/>
          <w:sz w:val="32"/>
          <w:szCs w:val="32"/>
        </w:rPr>
        <w:t>判断故障发生点和故障原因，迅速联系IT运维公司尽快抢修故障设备，优先保证校园网主干网络和主要应用系统的运转。</w:t>
      </w:r>
    </w:p>
    <w:p w:rsidR="000174C9" w:rsidRPr="00E44373" w:rsidRDefault="000174C9" w:rsidP="008520BB">
      <w:pPr>
        <w:widowControl/>
        <w:spacing w:line="360" w:lineRule="auto"/>
        <w:ind w:firstLine="551"/>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（三）灾害性事件：</w:t>
      </w:r>
      <w:r w:rsidRPr="00E44373">
        <w:rPr>
          <w:rFonts w:ascii="仿宋_GB2312" w:eastAsia="仿宋_GB2312" w:hAnsi="宋体" w:cs="Arial" w:hint="eastAsia"/>
          <w:kern w:val="0"/>
          <w:sz w:val="32"/>
          <w:szCs w:val="32"/>
        </w:rPr>
        <w:t>根据实际情况，在保障人身安全的前提下，保障数据安全和设备安全。具体方法包括：硬盘的拔出与保存，设备的断电与拆卸、搬迁等。</w:t>
      </w:r>
    </w:p>
    <w:p w:rsidR="000174C9" w:rsidRPr="00E44373" w:rsidRDefault="000174C9" w:rsidP="008520BB">
      <w:pPr>
        <w:widowControl/>
        <w:spacing w:line="360" w:lineRule="auto"/>
        <w:ind w:firstLine="475"/>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（四）信息内容安全事件：</w:t>
      </w:r>
      <w:r w:rsidRPr="00E44373">
        <w:rPr>
          <w:rFonts w:ascii="仿宋_GB2312" w:eastAsia="仿宋_GB2312" w:hAnsi="宋体" w:cs="Arial" w:hint="eastAsia"/>
          <w:kern w:val="0"/>
          <w:sz w:val="32"/>
          <w:szCs w:val="32"/>
        </w:rPr>
        <w:t>接到校内网站出现不良信息的报案后，应迅速屏蔽该网站的网络端口或拔掉网络连接线，阻止有害信息传播，查找信息发布人并做好善后处理。对公安机关要求我</w:t>
      </w:r>
      <w:r w:rsidRPr="00E44373">
        <w:rPr>
          <w:rFonts w:ascii="仿宋_GB2312" w:eastAsia="仿宋_GB2312" w:hAnsi="宋体" w:cs="Arial" w:hint="eastAsia"/>
          <w:kern w:val="0"/>
          <w:sz w:val="32"/>
          <w:szCs w:val="32"/>
        </w:rPr>
        <w:lastRenderedPageBreak/>
        <w:t>校协查的外网不良信息事件，根据校园网上网相关记录查找信息发布人。</w:t>
      </w:r>
    </w:p>
    <w:p w:rsidR="000174C9" w:rsidRPr="00E44373" w:rsidRDefault="000174C9" w:rsidP="008520BB">
      <w:pPr>
        <w:widowControl/>
        <w:spacing w:line="360" w:lineRule="auto"/>
        <w:ind w:firstLine="475"/>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（五）其它不确定安全事件：</w:t>
      </w:r>
      <w:r w:rsidRPr="00E44373">
        <w:rPr>
          <w:rFonts w:ascii="仿宋_GB2312" w:eastAsia="仿宋_GB2312" w:hAnsi="宋体" w:cs="Arial" w:hint="eastAsia"/>
          <w:kern w:val="0"/>
          <w:sz w:val="32"/>
          <w:szCs w:val="32"/>
        </w:rPr>
        <w:t>可根据总的安全原则，结合具体情况，做出相应处理，不能处理的及时请示省教育厅科技处。</w:t>
      </w:r>
    </w:p>
    <w:p w:rsidR="000174C9" w:rsidRPr="00E44373" w:rsidRDefault="000174C9" w:rsidP="008520BB">
      <w:pPr>
        <w:widowControl/>
        <w:spacing w:line="360" w:lineRule="auto"/>
        <w:ind w:firstLine="613"/>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第十四条</w:t>
      </w:r>
      <w:r w:rsidR="00E44373">
        <w:rPr>
          <w:rFonts w:ascii="仿宋_GB2312" w:eastAsia="仿宋_GB2312" w:hAnsi="宋体" w:cs="Arial" w:hint="eastAsia"/>
          <w:b/>
          <w:bCs/>
          <w:kern w:val="0"/>
          <w:sz w:val="32"/>
          <w:szCs w:val="32"/>
        </w:rPr>
        <w:t xml:space="preserve"> </w:t>
      </w:r>
      <w:r w:rsidRPr="00E44373">
        <w:rPr>
          <w:rFonts w:ascii="仿宋_GB2312" w:eastAsia="仿宋_GB2312" w:cs="Arial" w:hint="eastAsia"/>
          <w:b/>
          <w:bCs/>
          <w:kern w:val="0"/>
          <w:sz w:val="32"/>
          <w:szCs w:val="32"/>
        </w:rPr>
        <w:t> </w:t>
      </w:r>
      <w:r w:rsidRPr="00E44373">
        <w:rPr>
          <w:rFonts w:ascii="仿宋_GB2312" w:eastAsia="仿宋_GB2312" w:hAnsi="宋体" w:cs="Arial" w:hint="eastAsia"/>
          <w:b/>
          <w:bCs/>
          <w:kern w:val="0"/>
          <w:sz w:val="32"/>
          <w:szCs w:val="32"/>
        </w:rPr>
        <w:t>后续处理</w:t>
      </w:r>
    </w:p>
    <w:p w:rsidR="000174C9" w:rsidRPr="00E44373" w:rsidRDefault="000174C9" w:rsidP="008520BB">
      <w:pPr>
        <w:widowControl/>
        <w:spacing w:line="360" w:lineRule="auto"/>
        <w:ind w:firstLine="473"/>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（一）安全事件最初应急处置后，应及时采取措施，抑制其影响进一步扩大，限制潜在的损失与破坏，同时要确保应急处置措施对涉及的相关业务影响最小。</w:t>
      </w:r>
    </w:p>
    <w:p w:rsidR="000174C9" w:rsidRPr="00E44373" w:rsidRDefault="000174C9" w:rsidP="008520BB">
      <w:pPr>
        <w:widowControl/>
        <w:spacing w:line="360" w:lineRule="auto"/>
        <w:ind w:firstLine="610"/>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(二)安全事件被抑制后，通过对有关事件或行为的分析结果，找出问题根源，明确相应补救措施并彻底清除。</w:t>
      </w:r>
    </w:p>
    <w:p w:rsidR="000174C9" w:rsidRPr="00E44373" w:rsidRDefault="000174C9" w:rsidP="008520BB">
      <w:pPr>
        <w:widowControl/>
        <w:spacing w:line="360" w:lineRule="auto"/>
        <w:ind w:firstLine="538"/>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（三）安全事件解决后，要及时清理系统，恢复数据、程序、服务，恢复工作应避免出现误操作导致的数据丢失。</w:t>
      </w:r>
    </w:p>
    <w:p w:rsidR="000174C9" w:rsidRPr="00E44373" w:rsidRDefault="000174C9" w:rsidP="008520BB">
      <w:pPr>
        <w:widowControl/>
        <w:spacing w:line="360" w:lineRule="auto"/>
        <w:ind w:firstLine="613"/>
        <w:jc w:val="left"/>
        <w:rPr>
          <w:rFonts w:ascii="仿宋_GB2312" w:eastAsia="仿宋_GB2312" w:cs="Arial"/>
          <w:b/>
          <w:bCs/>
          <w:kern w:val="0"/>
          <w:sz w:val="32"/>
          <w:szCs w:val="32"/>
        </w:rPr>
      </w:pPr>
      <w:r w:rsidRPr="00E44373">
        <w:rPr>
          <w:rFonts w:ascii="仿宋_GB2312" w:eastAsia="仿宋_GB2312" w:hAnsi="宋体" w:cs="Arial" w:hint="eastAsia"/>
          <w:b/>
          <w:bCs/>
          <w:kern w:val="0"/>
          <w:sz w:val="32"/>
          <w:szCs w:val="32"/>
        </w:rPr>
        <w:t>第十五条</w:t>
      </w:r>
      <w:r w:rsidR="00E44373">
        <w:rPr>
          <w:rFonts w:ascii="仿宋_GB2312" w:eastAsia="仿宋_GB2312" w:hAnsi="宋体" w:cs="Arial" w:hint="eastAsia"/>
          <w:b/>
          <w:bCs/>
          <w:kern w:val="0"/>
          <w:sz w:val="32"/>
          <w:szCs w:val="32"/>
        </w:rPr>
        <w:t xml:space="preserve"> </w:t>
      </w:r>
      <w:r w:rsidRPr="00E44373">
        <w:rPr>
          <w:rFonts w:ascii="仿宋_GB2312" w:eastAsia="仿宋_GB2312" w:cs="Arial" w:hint="eastAsia"/>
          <w:b/>
          <w:bCs/>
          <w:kern w:val="0"/>
          <w:sz w:val="32"/>
          <w:szCs w:val="32"/>
        </w:rPr>
        <w:t> </w:t>
      </w:r>
      <w:r w:rsidRPr="00E44373">
        <w:rPr>
          <w:rFonts w:ascii="仿宋_GB2312" w:eastAsia="仿宋_GB2312" w:hAnsi="宋体" w:cs="Arial" w:hint="eastAsia"/>
          <w:b/>
          <w:bCs/>
          <w:kern w:val="0"/>
          <w:sz w:val="32"/>
          <w:szCs w:val="32"/>
        </w:rPr>
        <w:t>报告流程</w:t>
      </w:r>
    </w:p>
    <w:p w:rsidR="000174C9" w:rsidRPr="00E44373" w:rsidRDefault="000174C9" w:rsidP="00E44373">
      <w:pPr>
        <w:widowControl/>
        <w:shd w:val="clear" w:color="auto" w:fill="FFFFFF"/>
        <w:spacing w:line="360" w:lineRule="auto"/>
        <w:ind w:firstLineChars="200" w:firstLine="624"/>
        <w:jc w:val="left"/>
        <w:rPr>
          <w:rFonts w:ascii="仿宋_GB2312" w:eastAsia="仿宋_GB2312" w:cs="Arial"/>
          <w:b/>
          <w:kern w:val="0"/>
          <w:sz w:val="32"/>
          <w:szCs w:val="32"/>
        </w:rPr>
      </w:pPr>
      <w:r w:rsidRPr="00E44373">
        <w:rPr>
          <w:rFonts w:ascii="仿宋_GB2312" w:eastAsia="仿宋_GB2312" w:hAnsi="宋体" w:cs="Arial" w:hint="eastAsia"/>
          <w:b/>
          <w:kern w:val="0"/>
          <w:sz w:val="32"/>
          <w:szCs w:val="32"/>
        </w:rPr>
        <w:t>（一）事发紧急报告与处置</w:t>
      </w:r>
    </w:p>
    <w:p w:rsidR="000174C9" w:rsidRPr="00E44373" w:rsidRDefault="000174C9" w:rsidP="008520BB">
      <w:pPr>
        <w:widowControl/>
        <w:shd w:val="clear" w:color="auto" w:fill="FFFFFF"/>
        <w:spacing w:line="360" w:lineRule="auto"/>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 xml:space="preserve">　　1.发现安全事件，网络与信息系统运维操作人员应根据实际情况第一时间采取断网等有效措施进行先期处置，将损害和影响降到最小范围，保留现场，并报告信息中心安全分管责任人和主要负责人。</w:t>
      </w:r>
    </w:p>
    <w:p w:rsidR="000174C9" w:rsidRPr="00E44373" w:rsidRDefault="000174C9" w:rsidP="008520BB">
      <w:pPr>
        <w:widowControl/>
        <w:spacing w:line="360" w:lineRule="auto"/>
        <w:ind w:firstLine="473"/>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2.信息中心安全分管责任人接到报告后，应立即组织技术人员赶赴现场进行紧急处置，同时以口头方式将相关情况报告教育厅科技处。涉及人为主观破坏事件应同时报告当地公安机关。</w:t>
      </w:r>
    </w:p>
    <w:p w:rsidR="000174C9" w:rsidRPr="00E44373" w:rsidRDefault="000174C9" w:rsidP="008520BB">
      <w:pPr>
        <w:widowControl/>
        <w:shd w:val="clear" w:color="auto" w:fill="FFFFFF"/>
        <w:spacing w:line="360" w:lineRule="auto"/>
        <w:jc w:val="left"/>
        <w:rPr>
          <w:rFonts w:ascii="仿宋_GB2312" w:eastAsia="仿宋_GB2312" w:cs="Arial"/>
          <w:kern w:val="0"/>
          <w:sz w:val="32"/>
          <w:szCs w:val="32"/>
        </w:rPr>
      </w:pPr>
      <w:r w:rsidRPr="00E44373">
        <w:rPr>
          <w:rFonts w:ascii="仿宋_GB2312" w:eastAsia="仿宋_GB2312" w:hAnsi="宋体" w:cs="Arial" w:hint="eastAsia"/>
          <w:kern w:val="0"/>
          <w:sz w:val="32"/>
          <w:szCs w:val="32"/>
        </w:rPr>
        <w:lastRenderedPageBreak/>
        <w:t xml:space="preserve">　　3.紧急报告内容包括：（1）时间地点；（2）简要经过；（3）事件类型与分级；（4）影响范围；（5）危害程度；（6）初步原因分析；（7）已采取的应急措施。</w:t>
      </w:r>
    </w:p>
    <w:p w:rsidR="000174C9" w:rsidRPr="00E44373" w:rsidRDefault="000174C9" w:rsidP="008520BB">
      <w:pPr>
        <w:widowControl/>
        <w:shd w:val="clear" w:color="auto" w:fill="FFFFFF"/>
        <w:spacing w:line="360" w:lineRule="auto"/>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 xml:space="preserve">　　4.应及时跟进事件进展情况，出现新的重大情况应及时补报。</w:t>
      </w:r>
    </w:p>
    <w:p w:rsidR="000174C9" w:rsidRPr="00E44373" w:rsidRDefault="000174C9" w:rsidP="008520BB">
      <w:pPr>
        <w:widowControl/>
        <w:shd w:val="clear" w:color="auto" w:fill="FFFFFF"/>
        <w:spacing w:line="360" w:lineRule="auto"/>
        <w:jc w:val="left"/>
        <w:rPr>
          <w:rFonts w:ascii="仿宋_GB2312" w:eastAsia="仿宋_GB2312" w:cs="Arial"/>
          <w:b/>
          <w:kern w:val="0"/>
          <w:sz w:val="32"/>
          <w:szCs w:val="32"/>
        </w:rPr>
      </w:pPr>
      <w:r w:rsidRPr="00E44373">
        <w:rPr>
          <w:rFonts w:ascii="仿宋_GB2312" w:eastAsia="仿宋_GB2312" w:hAnsi="宋体" w:cs="Arial" w:hint="eastAsia"/>
          <w:kern w:val="0"/>
          <w:sz w:val="32"/>
          <w:szCs w:val="32"/>
        </w:rPr>
        <w:t xml:space="preserve">　　</w:t>
      </w:r>
      <w:r w:rsidRPr="00E44373">
        <w:rPr>
          <w:rFonts w:ascii="仿宋_GB2312" w:eastAsia="仿宋_GB2312" w:hAnsi="宋体" w:cs="Arial" w:hint="eastAsia"/>
          <w:b/>
          <w:kern w:val="0"/>
          <w:sz w:val="32"/>
          <w:szCs w:val="32"/>
        </w:rPr>
        <w:t>（二）事中情况报告与处置</w:t>
      </w:r>
    </w:p>
    <w:p w:rsidR="000174C9" w:rsidRPr="00E44373" w:rsidRDefault="000174C9" w:rsidP="008520BB">
      <w:pPr>
        <w:widowControl/>
        <w:shd w:val="clear" w:color="auto" w:fill="FFFFFF"/>
        <w:spacing w:line="360" w:lineRule="auto"/>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 xml:space="preserve">　　1.事中情况报告应在安全事件发现后8小时内以书面报告的形式进行报送（报送内容和格式见附件1）。</w:t>
      </w:r>
    </w:p>
    <w:p w:rsidR="000174C9" w:rsidRPr="00E44373" w:rsidRDefault="000174C9" w:rsidP="008520BB">
      <w:pPr>
        <w:widowControl/>
        <w:shd w:val="clear" w:color="auto" w:fill="FFFFFF"/>
        <w:spacing w:line="360" w:lineRule="auto"/>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 xml:space="preserve">　　2.事中情况报告由信息中心负责人组织技术人员、系统使用部门和运维单位共同编写，由校领导审核后，签字并加盖公章报送省教育厅科技处。</w:t>
      </w:r>
    </w:p>
    <w:p w:rsidR="000174C9" w:rsidRPr="00E44373" w:rsidRDefault="000174C9" w:rsidP="008520BB">
      <w:pPr>
        <w:widowControl/>
        <w:shd w:val="clear" w:color="auto" w:fill="FFFFFF"/>
        <w:spacing w:line="360" w:lineRule="auto"/>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 xml:space="preserve">　　3.安全事件的事中处置包括：及时掌握损失情况、查找和分析事件原因，修复系统漏洞，恢复系统服务，尽可能减少安全事件对正常工作带来的影响。如果涉及人为主观破坏的安全事件应积极配合公安部门开展调查。</w:t>
      </w:r>
    </w:p>
    <w:p w:rsidR="000174C9" w:rsidRPr="00E44373" w:rsidRDefault="000174C9" w:rsidP="008520BB">
      <w:pPr>
        <w:widowControl/>
        <w:shd w:val="clear" w:color="auto" w:fill="FFFFFF"/>
        <w:spacing w:line="360" w:lineRule="auto"/>
        <w:jc w:val="left"/>
        <w:rPr>
          <w:rFonts w:ascii="仿宋_GB2312" w:eastAsia="仿宋_GB2312" w:cs="Arial"/>
          <w:b/>
          <w:kern w:val="0"/>
          <w:sz w:val="32"/>
          <w:szCs w:val="32"/>
        </w:rPr>
      </w:pPr>
      <w:r w:rsidRPr="00E44373">
        <w:rPr>
          <w:rFonts w:ascii="仿宋_GB2312" w:eastAsia="仿宋_GB2312" w:hAnsi="宋体" w:cs="Arial" w:hint="eastAsia"/>
          <w:kern w:val="0"/>
          <w:sz w:val="32"/>
          <w:szCs w:val="32"/>
        </w:rPr>
        <w:t xml:space="preserve">　　</w:t>
      </w:r>
      <w:r w:rsidRPr="00E44373">
        <w:rPr>
          <w:rFonts w:ascii="仿宋_GB2312" w:eastAsia="仿宋_GB2312" w:hAnsi="宋体" w:cs="Arial" w:hint="eastAsia"/>
          <w:b/>
          <w:kern w:val="0"/>
          <w:sz w:val="32"/>
          <w:szCs w:val="32"/>
        </w:rPr>
        <w:t>（三）事后整改报告与处置</w:t>
      </w:r>
    </w:p>
    <w:p w:rsidR="000174C9" w:rsidRPr="00E44373" w:rsidRDefault="000174C9" w:rsidP="008520BB">
      <w:pPr>
        <w:widowControl/>
        <w:shd w:val="clear" w:color="auto" w:fill="FFFFFF"/>
        <w:spacing w:line="360" w:lineRule="auto"/>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 xml:space="preserve">　　1.事后整改报告应在安全事件处置完毕后5个工作日内以书面报告的形式进行报送（报送内容和格式见附件2）。</w:t>
      </w:r>
    </w:p>
    <w:p w:rsidR="000174C9" w:rsidRPr="00E44373" w:rsidRDefault="000174C9" w:rsidP="008520BB">
      <w:pPr>
        <w:widowControl/>
        <w:shd w:val="clear" w:color="auto" w:fill="FFFFFF"/>
        <w:spacing w:line="360" w:lineRule="auto"/>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 xml:space="preserve">　　2.事后整改报告由信息中心负责人组织技术人员、系统使用部门和运维单位共同编写，由校领导审核后，签字并加盖公章报送省教育厅科技处。</w:t>
      </w:r>
    </w:p>
    <w:p w:rsidR="000174C9" w:rsidRPr="00E44373" w:rsidRDefault="000174C9" w:rsidP="008520BB">
      <w:pPr>
        <w:widowControl/>
        <w:shd w:val="clear" w:color="auto" w:fill="FFFFFF"/>
        <w:spacing w:line="360" w:lineRule="auto"/>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 xml:space="preserve">　　3.安全事件事后处置包括：进一步总结事件教训，研判信息安全现状、排查安全隐患，进一步加强制度建设，提升安全防护</w:t>
      </w:r>
      <w:r w:rsidRPr="00E44373">
        <w:rPr>
          <w:rFonts w:ascii="仿宋_GB2312" w:eastAsia="仿宋_GB2312" w:hAnsi="宋体" w:cs="Arial" w:hint="eastAsia"/>
          <w:kern w:val="0"/>
          <w:sz w:val="32"/>
          <w:szCs w:val="32"/>
        </w:rPr>
        <w:lastRenderedPageBreak/>
        <w:t>能力。如涉及人为主观破坏的安全事件应继续配合公安部门开展调查。</w:t>
      </w:r>
    </w:p>
    <w:p w:rsidR="000174C9" w:rsidRPr="00E44373" w:rsidRDefault="000174C9" w:rsidP="00E44373">
      <w:pPr>
        <w:widowControl/>
        <w:shd w:val="clear" w:color="auto" w:fill="FFFFFF"/>
        <w:spacing w:line="360" w:lineRule="auto"/>
        <w:ind w:firstLineChars="200" w:firstLine="624"/>
        <w:jc w:val="left"/>
        <w:rPr>
          <w:rFonts w:ascii="仿宋_GB2312" w:eastAsia="仿宋_GB2312" w:cs="Arial"/>
          <w:kern w:val="0"/>
          <w:sz w:val="32"/>
          <w:szCs w:val="32"/>
        </w:rPr>
      </w:pPr>
      <w:r w:rsidRPr="00E44373">
        <w:rPr>
          <w:rFonts w:ascii="仿宋_GB2312" w:eastAsia="仿宋_GB2312" w:hAnsi="宋体" w:cs="Arial" w:hint="eastAsia"/>
          <w:b/>
          <w:kern w:val="0"/>
          <w:sz w:val="32"/>
          <w:szCs w:val="32"/>
        </w:rPr>
        <w:t>（四）一般安全事件报告与处置。</w:t>
      </w:r>
      <w:r w:rsidRPr="00E44373">
        <w:rPr>
          <w:rFonts w:ascii="仿宋_GB2312" w:eastAsia="仿宋_GB2312" w:hAnsi="宋体" w:cs="Arial" w:hint="eastAsia"/>
          <w:kern w:val="0"/>
          <w:sz w:val="32"/>
          <w:szCs w:val="32"/>
        </w:rPr>
        <w:t>单位发生一般安全事件，应及时、自主组织应急处置工作，在事件处置完毕后5日内向省教育厅科技处报送整改报告（报告内容和格式见附件2）</w:t>
      </w:r>
    </w:p>
    <w:p w:rsidR="000174C9" w:rsidRPr="00E44373" w:rsidRDefault="000174C9" w:rsidP="008520BB">
      <w:pPr>
        <w:widowControl/>
        <w:shd w:val="clear" w:color="auto" w:fill="FFFFFF"/>
        <w:spacing w:line="360" w:lineRule="auto"/>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 xml:space="preserve">　　</w:t>
      </w:r>
      <w:r w:rsidRPr="00E44373">
        <w:rPr>
          <w:rFonts w:ascii="仿宋_GB2312" w:eastAsia="仿宋_GB2312" w:hAnsi="宋体" w:cs="Arial" w:hint="eastAsia"/>
          <w:b/>
          <w:kern w:val="0"/>
          <w:sz w:val="32"/>
          <w:szCs w:val="32"/>
        </w:rPr>
        <w:t>（五）预警类信息的报告与处置。</w:t>
      </w:r>
      <w:r w:rsidRPr="00E44373">
        <w:rPr>
          <w:rFonts w:ascii="仿宋_GB2312" w:eastAsia="仿宋_GB2312" w:hAnsi="宋体" w:cs="Arial" w:hint="eastAsia"/>
          <w:kern w:val="0"/>
          <w:sz w:val="32"/>
          <w:szCs w:val="32"/>
        </w:rPr>
        <w:t>信息中心要认真做好省教育厅、公安厅等信息安全部门发布的预警类信息的应急处置工作，并及时将执行情况同时报告教育厅科技处和省教育信息安全监测中心。</w:t>
      </w:r>
    </w:p>
    <w:p w:rsidR="000174C9" w:rsidRPr="00E44373" w:rsidRDefault="000174C9" w:rsidP="008520BB">
      <w:pPr>
        <w:widowControl/>
        <w:shd w:val="clear" w:color="auto" w:fill="FFFFFF"/>
        <w:spacing w:line="360" w:lineRule="auto"/>
        <w:jc w:val="left"/>
        <w:rPr>
          <w:rFonts w:ascii="仿宋_GB2312" w:eastAsia="仿宋_GB2312" w:cs="Arial"/>
          <w:kern w:val="0"/>
          <w:sz w:val="32"/>
          <w:szCs w:val="32"/>
        </w:rPr>
      </w:pPr>
      <w:r w:rsidRPr="00E44373">
        <w:rPr>
          <w:rFonts w:ascii="仿宋_GB2312" w:eastAsia="仿宋_GB2312" w:hAnsi="宋体" w:cs="Arial" w:hint="eastAsia"/>
          <w:kern w:val="0"/>
          <w:sz w:val="32"/>
          <w:szCs w:val="32"/>
        </w:rPr>
        <w:t xml:space="preserve">　  </w:t>
      </w:r>
      <w:r w:rsidRPr="00E44373">
        <w:rPr>
          <w:rFonts w:ascii="仿宋_GB2312" w:eastAsia="仿宋_GB2312" w:hAnsi="宋体" w:cs="Arial" w:hint="eastAsia"/>
          <w:b/>
          <w:kern w:val="0"/>
          <w:sz w:val="32"/>
          <w:szCs w:val="32"/>
        </w:rPr>
        <w:t>（六）信息安全问题整改类信息的报告与处置。</w:t>
      </w:r>
      <w:r w:rsidRPr="00E44373">
        <w:rPr>
          <w:rFonts w:ascii="仿宋_GB2312" w:eastAsia="仿宋_GB2312" w:hAnsi="宋体" w:cs="Arial" w:hint="eastAsia"/>
          <w:kern w:val="0"/>
          <w:sz w:val="32"/>
          <w:szCs w:val="32"/>
        </w:rPr>
        <w:t>学校相关部门要认真做好教育部、省教育厅、省公安厅、省工业和信息化委员会、省互联网应急办公室等信息安全部门发布的漏洞整改类信息的应急处置工作，并及时将整改报告同时报送教育厅科技处和省教育信息安全监测中心。（报送内容和格式见附件3）</w:t>
      </w:r>
    </w:p>
    <w:p w:rsidR="000174C9" w:rsidRPr="00E44373" w:rsidRDefault="000174C9" w:rsidP="008520BB">
      <w:pPr>
        <w:widowControl/>
        <w:spacing w:line="360" w:lineRule="auto"/>
        <w:ind w:firstLine="562"/>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第十六条</w:t>
      </w:r>
      <w:r w:rsidR="00E44373">
        <w:rPr>
          <w:rFonts w:ascii="仿宋_GB2312" w:eastAsia="仿宋_GB2312" w:hAnsi="宋体" w:cs="Arial" w:hint="eastAsia"/>
          <w:b/>
          <w:bCs/>
          <w:kern w:val="0"/>
          <w:sz w:val="32"/>
          <w:szCs w:val="32"/>
        </w:rPr>
        <w:t xml:space="preserve"> </w:t>
      </w:r>
      <w:r w:rsidRPr="00E44373">
        <w:rPr>
          <w:rFonts w:ascii="仿宋_GB2312" w:eastAsia="仿宋_GB2312" w:cs="Arial" w:hint="eastAsia"/>
          <w:b/>
          <w:bCs/>
          <w:kern w:val="0"/>
          <w:sz w:val="32"/>
          <w:szCs w:val="32"/>
        </w:rPr>
        <w:t> </w:t>
      </w:r>
      <w:r w:rsidRPr="00E44373">
        <w:rPr>
          <w:rFonts w:ascii="仿宋_GB2312" w:eastAsia="仿宋_GB2312" w:hAnsi="宋体" w:cs="Arial" w:hint="eastAsia"/>
          <w:kern w:val="0"/>
          <w:sz w:val="32"/>
          <w:szCs w:val="32"/>
        </w:rPr>
        <w:t>加强技术保障，不断完善网络安全整体方案，加强技术防护，确保信息系统的稳定与安全。加强队伍建设，不断提高工作人员的信息安全防范意识和技术水平，确保安全事件应急处置科学得当。</w:t>
      </w:r>
    </w:p>
    <w:p w:rsidR="000174C9" w:rsidRPr="00E44373" w:rsidRDefault="000174C9" w:rsidP="00E44373">
      <w:pPr>
        <w:widowControl/>
        <w:spacing w:line="360" w:lineRule="auto"/>
        <w:ind w:firstLineChars="200" w:firstLine="624"/>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第十七条</w:t>
      </w:r>
      <w:r w:rsidRPr="00E44373">
        <w:rPr>
          <w:rFonts w:ascii="仿宋_GB2312" w:eastAsia="仿宋_GB2312" w:cs="Arial" w:hint="eastAsia"/>
          <w:kern w:val="0"/>
          <w:sz w:val="32"/>
          <w:szCs w:val="32"/>
        </w:rPr>
        <w:t> </w:t>
      </w:r>
      <w:r w:rsidR="00E44373">
        <w:rPr>
          <w:rFonts w:ascii="仿宋_GB2312" w:eastAsia="仿宋_GB2312" w:cs="Arial" w:hint="eastAsia"/>
          <w:kern w:val="0"/>
          <w:sz w:val="32"/>
          <w:szCs w:val="32"/>
        </w:rPr>
        <w:t xml:space="preserve"> </w:t>
      </w:r>
      <w:r w:rsidRPr="00E44373">
        <w:rPr>
          <w:rFonts w:ascii="仿宋_GB2312" w:eastAsia="仿宋_GB2312" w:hAnsi="宋体" w:cs="Arial" w:hint="eastAsia"/>
          <w:kern w:val="0"/>
          <w:sz w:val="32"/>
          <w:szCs w:val="32"/>
        </w:rPr>
        <w:t>加强资金保障，信息中心根据校园网安全防护和应急处置工作实际需要，提出用于安全的软硬件设备及运行维护经费预算，报财务处纳入年度经费预算，以专项经费列支。</w:t>
      </w:r>
    </w:p>
    <w:p w:rsidR="000174C9" w:rsidRPr="00E44373" w:rsidRDefault="000174C9" w:rsidP="00E44373">
      <w:pPr>
        <w:widowControl/>
        <w:spacing w:line="360" w:lineRule="auto"/>
        <w:ind w:firstLineChars="200" w:firstLine="624"/>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lastRenderedPageBreak/>
        <w:t>第十八条</w:t>
      </w:r>
      <w:r w:rsidRPr="00E44373">
        <w:rPr>
          <w:rFonts w:ascii="仿宋_GB2312" w:eastAsia="仿宋_GB2312" w:cs="Arial" w:hint="eastAsia"/>
          <w:kern w:val="0"/>
          <w:sz w:val="32"/>
          <w:szCs w:val="32"/>
        </w:rPr>
        <w:t> </w:t>
      </w:r>
      <w:r w:rsidR="00E44373">
        <w:rPr>
          <w:rFonts w:ascii="仿宋_GB2312" w:eastAsia="仿宋_GB2312" w:cs="Arial" w:hint="eastAsia"/>
          <w:kern w:val="0"/>
          <w:sz w:val="32"/>
          <w:szCs w:val="32"/>
        </w:rPr>
        <w:t xml:space="preserve"> </w:t>
      </w:r>
      <w:r w:rsidRPr="00E44373">
        <w:rPr>
          <w:rFonts w:ascii="仿宋_GB2312" w:eastAsia="仿宋_GB2312" w:hAnsi="宋体" w:cs="Arial" w:hint="eastAsia"/>
          <w:kern w:val="0"/>
          <w:sz w:val="32"/>
          <w:szCs w:val="32"/>
        </w:rPr>
        <w:t>加强安全培训和演练，信息中心应定期组织相关部门和信息员信息安全知识培训，增强防范意识和应急处置能力。开展应急处置演练，确保相关措施的有效落实。</w:t>
      </w:r>
    </w:p>
    <w:p w:rsidR="000174C9" w:rsidRPr="00E44373" w:rsidRDefault="000174C9" w:rsidP="00E44373">
      <w:pPr>
        <w:widowControl/>
        <w:spacing w:line="360" w:lineRule="auto"/>
        <w:ind w:firstLineChars="200" w:firstLine="624"/>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 xml:space="preserve">第十九条 </w:t>
      </w:r>
      <w:r w:rsidRPr="00E44373">
        <w:rPr>
          <w:rFonts w:ascii="仿宋_GB2312" w:eastAsia="仿宋_GB2312" w:hAnsi="宋体" w:cs="Arial" w:hint="eastAsia"/>
          <w:kern w:val="0"/>
          <w:sz w:val="32"/>
          <w:szCs w:val="32"/>
        </w:rPr>
        <w:t>本预案自发布之日起施行。</w:t>
      </w:r>
    </w:p>
    <w:p w:rsidR="000174C9" w:rsidRPr="00E44373" w:rsidRDefault="000174C9" w:rsidP="00E44373">
      <w:pPr>
        <w:widowControl/>
        <w:spacing w:line="360" w:lineRule="auto"/>
        <w:ind w:firstLineChars="200" w:firstLine="624"/>
        <w:jc w:val="left"/>
        <w:rPr>
          <w:rFonts w:ascii="仿宋_GB2312" w:eastAsia="仿宋_GB2312" w:cs="Arial"/>
          <w:kern w:val="0"/>
          <w:sz w:val="32"/>
          <w:szCs w:val="32"/>
        </w:rPr>
      </w:pPr>
      <w:r w:rsidRPr="00E44373">
        <w:rPr>
          <w:rFonts w:ascii="仿宋_GB2312" w:eastAsia="仿宋_GB2312" w:hAnsi="宋体" w:cs="Arial" w:hint="eastAsia"/>
          <w:b/>
          <w:bCs/>
          <w:kern w:val="0"/>
          <w:sz w:val="32"/>
          <w:szCs w:val="32"/>
        </w:rPr>
        <w:t>第二十条</w:t>
      </w:r>
      <w:r w:rsidR="00E44373">
        <w:rPr>
          <w:rFonts w:ascii="仿宋_GB2312" w:eastAsia="仿宋_GB2312" w:hAnsi="宋体" w:cs="Arial" w:hint="eastAsia"/>
          <w:b/>
          <w:bCs/>
          <w:kern w:val="0"/>
          <w:sz w:val="32"/>
          <w:szCs w:val="32"/>
        </w:rPr>
        <w:t xml:space="preserve"> </w:t>
      </w:r>
      <w:r w:rsidRPr="00E44373">
        <w:rPr>
          <w:rFonts w:ascii="仿宋_GB2312" w:eastAsia="仿宋_GB2312" w:cs="Arial" w:hint="eastAsia"/>
          <w:kern w:val="0"/>
          <w:sz w:val="32"/>
          <w:szCs w:val="32"/>
        </w:rPr>
        <w:t> </w:t>
      </w:r>
      <w:r w:rsidRPr="00E44373">
        <w:rPr>
          <w:rFonts w:ascii="仿宋_GB2312" w:eastAsia="仿宋_GB2312" w:hAnsi="宋体" w:cs="Arial" w:hint="eastAsia"/>
          <w:kern w:val="0"/>
          <w:sz w:val="32"/>
          <w:szCs w:val="32"/>
        </w:rPr>
        <w:t>本预案由信息中心负责解释。</w:t>
      </w:r>
    </w:p>
    <w:p w:rsidR="000174C9" w:rsidRPr="00E44373" w:rsidRDefault="000174C9" w:rsidP="008520BB">
      <w:pPr>
        <w:spacing w:line="360" w:lineRule="auto"/>
        <w:rPr>
          <w:rFonts w:ascii="仿宋_GB2312" w:eastAsia="仿宋_GB2312"/>
          <w:sz w:val="32"/>
          <w:szCs w:val="32"/>
        </w:rPr>
      </w:pPr>
    </w:p>
    <w:p w:rsidR="000174C9" w:rsidRPr="00E44373" w:rsidRDefault="000174C9" w:rsidP="008520BB">
      <w:pPr>
        <w:spacing w:line="360" w:lineRule="auto"/>
        <w:rPr>
          <w:rFonts w:ascii="仿宋_GB2312" w:eastAsia="仿宋_GB2312"/>
          <w:sz w:val="32"/>
          <w:szCs w:val="32"/>
        </w:rPr>
      </w:pPr>
      <w:r w:rsidRPr="00E44373">
        <w:rPr>
          <w:rFonts w:ascii="仿宋_GB2312" w:eastAsia="仿宋_GB2312" w:hAnsi="宋体" w:hint="eastAsia"/>
          <w:sz w:val="32"/>
          <w:szCs w:val="32"/>
        </w:rPr>
        <w:t xml:space="preserve">                                          </w:t>
      </w:r>
    </w:p>
    <w:p w:rsidR="000174C9" w:rsidRPr="00E44373" w:rsidRDefault="000174C9" w:rsidP="008520BB">
      <w:pPr>
        <w:spacing w:line="360" w:lineRule="auto"/>
        <w:rPr>
          <w:rFonts w:ascii="仿宋_GB2312" w:eastAsia="仿宋_GB2312"/>
          <w:sz w:val="32"/>
          <w:szCs w:val="32"/>
        </w:rPr>
      </w:pPr>
    </w:p>
    <w:p w:rsidR="000174C9" w:rsidRPr="00E44373" w:rsidRDefault="000174C9" w:rsidP="00E44373">
      <w:pPr>
        <w:widowControl/>
        <w:shd w:val="clear" w:color="auto" w:fill="FFFFFF"/>
        <w:spacing w:line="360" w:lineRule="auto"/>
        <w:ind w:firstLineChars="200" w:firstLine="622"/>
        <w:jc w:val="left"/>
        <w:rPr>
          <w:rFonts w:ascii="仿宋_GB2312" w:eastAsia="仿宋_GB2312" w:cs="宋体"/>
          <w:kern w:val="0"/>
          <w:sz w:val="32"/>
          <w:szCs w:val="32"/>
        </w:rPr>
      </w:pPr>
      <w:r w:rsidRPr="00E44373">
        <w:rPr>
          <w:rFonts w:ascii="仿宋_GB2312" w:eastAsia="仿宋_GB2312" w:hAnsi="宋体" w:cs="宋体" w:hint="eastAsia"/>
          <w:kern w:val="0"/>
          <w:sz w:val="32"/>
          <w:szCs w:val="32"/>
        </w:rPr>
        <w:t>郑州测绘学校信息中心联系电话：0371-</w:t>
      </w:r>
      <w:r w:rsidR="00B14385">
        <w:rPr>
          <w:rFonts w:ascii="仿宋_GB2312" w:eastAsia="仿宋_GB2312" w:hAnsi="宋体" w:cs="宋体" w:hint="eastAsia"/>
          <w:kern w:val="0"/>
          <w:sz w:val="32"/>
          <w:szCs w:val="32"/>
        </w:rPr>
        <w:t>56665901</w:t>
      </w:r>
    </w:p>
    <w:p w:rsidR="000174C9" w:rsidRPr="00E44373" w:rsidRDefault="000174C9" w:rsidP="00E44373">
      <w:pPr>
        <w:widowControl/>
        <w:shd w:val="clear" w:color="auto" w:fill="FFFFFF"/>
        <w:spacing w:line="360" w:lineRule="auto"/>
        <w:ind w:firstLineChars="200" w:firstLine="622"/>
        <w:jc w:val="left"/>
        <w:rPr>
          <w:rFonts w:ascii="仿宋_GB2312" w:eastAsia="仿宋_GB2312" w:cs="宋体"/>
          <w:kern w:val="0"/>
          <w:sz w:val="32"/>
          <w:szCs w:val="32"/>
        </w:rPr>
      </w:pPr>
      <w:r w:rsidRPr="00E44373">
        <w:rPr>
          <w:rFonts w:ascii="仿宋_GB2312" w:eastAsia="仿宋_GB2312" w:hAnsi="宋体" w:cs="宋体" w:hint="eastAsia"/>
          <w:kern w:val="0"/>
          <w:sz w:val="32"/>
          <w:szCs w:val="32"/>
        </w:rPr>
        <w:t>河南省教育厅科技处联系电话：0371—69691286、69691767（传真）</w:t>
      </w:r>
    </w:p>
    <w:p w:rsidR="000174C9" w:rsidRPr="00E44373" w:rsidRDefault="000174C9" w:rsidP="008520BB">
      <w:pPr>
        <w:widowControl/>
        <w:shd w:val="clear" w:color="auto" w:fill="FFFFFF"/>
        <w:spacing w:line="360" w:lineRule="auto"/>
        <w:jc w:val="left"/>
        <w:rPr>
          <w:rFonts w:ascii="仿宋_GB2312" w:eastAsia="仿宋_GB2312" w:cs="宋体"/>
          <w:kern w:val="0"/>
          <w:sz w:val="32"/>
          <w:szCs w:val="32"/>
        </w:rPr>
      </w:pPr>
      <w:r w:rsidRPr="00E44373">
        <w:rPr>
          <w:rFonts w:ascii="仿宋_GB2312" w:eastAsia="仿宋_GB2312" w:hAnsi="宋体" w:cs="宋体" w:hint="eastAsia"/>
          <w:kern w:val="0"/>
          <w:sz w:val="32"/>
          <w:szCs w:val="32"/>
        </w:rPr>
        <w:t xml:space="preserve">　　河南省教育信息安全监测中心应急值守电话：0371—67761893、67763297</w:t>
      </w:r>
    </w:p>
    <w:p w:rsidR="000174C9" w:rsidRPr="00E44373" w:rsidRDefault="000174C9" w:rsidP="008520BB">
      <w:pPr>
        <w:widowControl/>
        <w:shd w:val="clear" w:color="auto" w:fill="FFFFFF"/>
        <w:spacing w:line="360" w:lineRule="auto"/>
        <w:jc w:val="left"/>
        <w:rPr>
          <w:rFonts w:ascii="仿宋_GB2312" w:eastAsia="仿宋_GB2312" w:cs="宋体"/>
          <w:kern w:val="0"/>
          <w:sz w:val="32"/>
          <w:szCs w:val="32"/>
        </w:rPr>
      </w:pPr>
      <w:r w:rsidRPr="00E44373">
        <w:rPr>
          <w:rFonts w:ascii="仿宋_GB2312" w:eastAsia="仿宋_GB2312" w:hAnsi="宋体" w:cs="宋体" w:hint="eastAsia"/>
          <w:kern w:val="0"/>
          <w:sz w:val="32"/>
          <w:szCs w:val="32"/>
        </w:rPr>
        <w:t xml:space="preserve">　　附件：</w:t>
      </w:r>
      <w:hyperlink r:id="rId6" w:history="1">
        <w:r w:rsidRPr="00E44373">
          <w:rPr>
            <w:rStyle w:val="a5"/>
            <w:rFonts w:ascii="仿宋_GB2312" w:eastAsia="仿宋_GB2312" w:hAnsi="宋体" w:cs="宋体" w:hint="eastAsia"/>
            <w:kern w:val="0"/>
            <w:sz w:val="32"/>
            <w:szCs w:val="32"/>
          </w:rPr>
          <w:t>1.信息技术安全事件情况报告（样式）</w:t>
        </w:r>
      </w:hyperlink>
    </w:p>
    <w:p w:rsidR="000174C9" w:rsidRPr="00E44373" w:rsidRDefault="00811CDF" w:rsidP="004118ED">
      <w:pPr>
        <w:widowControl/>
        <w:shd w:val="clear" w:color="auto" w:fill="FFFFFF"/>
        <w:spacing w:line="360" w:lineRule="auto"/>
        <w:ind w:firstLineChars="794" w:firstLine="1596"/>
        <w:jc w:val="left"/>
        <w:rPr>
          <w:rFonts w:ascii="仿宋_GB2312" w:eastAsia="仿宋_GB2312" w:cs="宋体"/>
          <w:kern w:val="0"/>
          <w:sz w:val="32"/>
          <w:szCs w:val="32"/>
        </w:rPr>
      </w:pPr>
      <w:hyperlink r:id="rId7" w:history="1">
        <w:r w:rsidR="000174C9" w:rsidRPr="00E44373">
          <w:rPr>
            <w:rStyle w:val="a5"/>
            <w:rFonts w:ascii="仿宋_GB2312" w:eastAsia="仿宋_GB2312" w:hAnsi="宋体" w:cs="宋体" w:hint="eastAsia"/>
            <w:kern w:val="0"/>
            <w:sz w:val="32"/>
            <w:szCs w:val="32"/>
          </w:rPr>
          <w:t>2.信息技术安全事件整改报告（样式）</w:t>
        </w:r>
      </w:hyperlink>
    </w:p>
    <w:p w:rsidR="000174C9" w:rsidRPr="00E44373" w:rsidRDefault="00811CDF" w:rsidP="004118ED">
      <w:pPr>
        <w:widowControl/>
        <w:shd w:val="clear" w:color="auto" w:fill="FFFFFF"/>
        <w:spacing w:line="360" w:lineRule="auto"/>
        <w:ind w:firstLineChars="793" w:firstLine="1594"/>
        <w:jc w:val="left"/>
        <w:rPr>
          <w:rFonts w:ascii="仿宋_GB2312" w:eastAsia="仿宋_GB2312" w:cs="宋体"/>
          <w:kern w:val="0"/>
          <w:sz w:val="32"/>
          <w:szCs w:val="32"/>
        </w:rPr>
      </w:pPr>
      <w:hyperlink r:id="rId8" w:history="1">
        <w:r w:rsidR="000174C9" w:rsidRPr="00E44373">
          <w:rPr>
            <w:rStyle w:val="a5"/>
            <w:rFonts w:ascii="仿宋_GB2312" w:eastAsia="仿宋_GB2312" w:hAnsi="宋体" w:cs="宋体" w:hint="eastAsia"/>
            <w:kern w:val="0"/>
            <w:sz w:val="32"/>
            <w:szCs w:val="32"/>
          </w:rPr>
          <w:t>3.信息安全隐患整改报告（样式）</w:t>
        </w:r>
      </w:hyperlink>
    </w:p>
    <w:p w:rsidR="000174C9" w:rsidRDefault="000174C9" w:rsidP="00E44373">
      <w:pPr>
        <w:widowControl/>
        <w:shd w:val="clear" w:color="auto" w:fill="FFFFFF"/>
        <w:spacing w:line="360" w:lineRule="auto"/>
      </w:pPr>
    </w:p>
    <w:p w:rsidR="00672EBE" w:rsidRDefault="00672EBE" w:rsidP="00E44373">
      <w:pPr>
        <w:widowControl/>
        <w:shd w:val="clear" w:color="auto" w:fill="FFFFFF"/>
        <w:spacing w:line="360" w:lineRule="auto"/>
      </w:pPr>
    </w:p>
    <w:p w:rsidR="00672EBE" w:rsidRDefault="00672EBE" w:rsidP="00E44373">
      <w:pPr>
        <w:widowControl/>
        <w:shd w:val="clear" w:color="auto" w:fill="FFFFFF"/>
        <w:spacing w:line="360" w:lineRule="auto"/>
      </w:pPr>
    </w:p>
    <w:p w:rsidR="00672EBE" w:rsidRDefault="00672EBE" w:rsidP="00E44373">
      <w:pPr>
        <w:widowControl/>
        <w:shd w:val="clear" w:color="auto" w:fill="FFFFFF"/>
        <w:spacing w:line="360" w:lineRule="auto"/>
      </w:pPr>
    </w:p>
    <w:p w:rsidR="00672EBE" w:rsidRDefault="00672EBE" w:rsidP="00E44373">
      <w:pPr>
        <w:widowControl/>
        <w:shd w:val="clear" w:color="auto" w:fill="FFFFFF"/>
        <w:spacing w:line="360" w:lineRule="auto"/>
      </w:pPr>
    </w:p>
    <w:p w:rsidR="00672EBE" w:rsidRDefault="00672EBE" w:rsidP="00E44373">
      <w:pPr>
        <w:widowControl/>
        <w:shd w:val="clear" w:color="auto" w:fill="FFFFFF"/>
        <w:spacing w:line="360" w:lineRule="auto"/>
      </w:pPr>
    </w:p>
    <w:p w:rsidR="00672EBE" w:rsidRDefault="00672EBE" w:rsidP="00E44373">
      <w:pPr>
        <w:widowControl/>
        <w:shd w:val="clear" w:color="auto" w:fill="FFFFFF"/>
        <w:spacing w:line="360" w:lineRule="auto"/>
      </w:pPr>
    </w:p>
    <w:p w:rsidR="00672EBE" w:rsidRDefault="00672EBE" w:rsidP="00E44373">
      <w:pPr>
        <w:widowControl/>
        <w:shd w:val="clear" w:color="auto" w:fill="FFFFFF"/>
        <w:spacing w:line="360" w:lineRule="auto"/>
      </w:pPr>
    </w:p>
    <w:p w:rsidR="00672EBE" w:rsidRDefault="00672EBE" w:rsidP="00672EBE">
      <w:pPr>
        <w:rPr>
          <w:rFonts w:ascii="黑体" w:eastAsia="黑体" w:hAnsi="黑体"/>
          <w:sz w:val="30"/>
          <w:szCs w:val="30"/>
        </w:rPr>
      </w:pPr>
      <w:r>
        <w:rPr>
          <w:rFonts w:ascii="黑体" w:eastAsia="黑体" w:hAnsi="黑体" w:hint="eastAsia"/>
          <w:sz w:val="30"/>
          <w:szCs w:val="30"/>
        </w:rPr>
        <w:lastRenderedPageBreak/>
        <w:t>附件1</w:t>
      </w:r>
    </w:p>
    <w:p w:rsidR="00672EBE" w:rsidRDefault="00672EBE" w:rsidP="00672EBE">
      <w:pPr>
        <w:jc w:val="center"/>
        <w:rPr>
          <w:rFonts w:ascii="方正小标宋简体" w:eastAsia="方正小标宋简体"/>
          <w:sz w:val="44"/>
          <w:szCs w:val="44"/>
        </w:rPr>
      </w:pPr>
      <w:r>
        <w:rPr>
          <w:rFonts w:ascii="方正小标宋简体" w:eastAsia="方正小标宋简体" w:hint="eastAsia"/>
          <w:sz w:val="44"/>
          <w:szCs w:val="44"/>
        </w:rPr>
        <w:t>信息技术安全事件情况报告</w:t>
      </w:r>
    </w:p>
    <w:p w:rsidR="00672EBE" w:rsidRDefault="00672EBE" w:rsidP="00672EBE">
      <w:pPr>
        <w:rPr>
          <w:rFonts w:ascii="仿宋_GB2312" w:eastAsia="仿宋_GB2312"/>
          <w:sz w:val="28"/>
          <w:szCs w:val="28"/>
        </w:rPr>
      </w:pPr>
      <w:r>
        <w:rPr>
          <w:rFonts w:ascii="仿宋_GB2312" w:eastAsia="仿宋_GB2312" w:hint="eastAsia"/>
          <w:sz w:val="28"/>
          <w:szCs w:val="28"/>
        </w:rPr>
        <w:t>单位名称：（加盖公章）  事发时间：</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w:t>
      </w:r>
      <w:r>
        <w:rPr>
          <w:rFonts w:ascii="仿宋_GB2312" w:eastAsia="仿宋_GB2312" w:hint="eastAsia"/>
          <w:sz w:val="28"/>
          <w:szCs w:val="28"/>
          <w:u w:val="single"/>
        </w:rPr>
        <w:t xml:space="preserve">   </w:t>
      </w:r>
      <w:r>
        <w:rPr>
          <w:rFonts w:ascii="仿宋_GB2312" w:eastAsia="仿宋_GB2312" w:hint="eastAsia"/>
          <w:sz w:val="28"/>
          <w:szCs w:val="28"/>
        </w:rPr>
        <w:t>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17"/>
        <w:gridCol w:w="2217"/>
        <w:gridCol w:w="1486"/>
        <w:gridCol w:w="2835"/>
      </w:tblGrid>
      <w:tr w:rsidR="00672EBE" w:rsidTr="004E7B7E">
        <w:trPr>
          <w:trHeight w:val="561"/>
        </w:trPr>
        <w:tc>
          <w:tcPr>
            <w:tcW w:w="2217" w:type="dxa"/>
            <w:vMerge w:val="restart"/>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联系人姓名</w:t>
            </w:r>
          </w:p>
        </w:tc>
        <w:tc>
          <w:tcPr>
            <w:tcW w:w="2217" w:type="dxa"/>
            <w:vMerge w:val="restart"/>
            <w:vAlign w:val="center"/>
          </w:tcPr>
          <w:p w:rsidR="00672EBE" w:rsidRDefault="00672EBE" w:rsidP="004E7B7E">
            <w:pPr>
              <w:spacing w:line="440" w:lineRule="exact"/>
              <w:rPr>
                <w:rFonts w:ascii="仿宋_GB2312" w:eastAsia="仿宋_GB2312"/>
                <w:sz w:val="28"/>
                <w:szCs w:val="28"/>
              </w:rPr>
            </w:pPr>
          </w:p>
        </w:tc>
        <w:tc>
          <w:tcPr>
            <w:tcW w:w="1486" w:type="dxa"/>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手机</w:t>
            </w:r>
          </w:p>
        </w:tc>
        <w:tc>
          <w:tcPr>
            <w:tcW w:w="2835" w:type="dxa"/>
            <w:vAlign w:val="center"/>
          </w:tcPr>
          <w:p w:rsidR="00672EBE" w:rsidRDefault="00672EBE" w:rsidP="004E7B7E">
            <w:pPr>
              <w:spacing w:line="440" w:lineRule="exact"/>
              <w:rPr>
                <w:rFonts w:ascii="仿宋_GB2312" w:eastAsia="仿宋_GB2312"/>
                <w:sz w:val="28"/>
                <w:szCs w:val="28"/>
              </w:rPr>
            </w:pPr>
          </w:p>
        </w:tc>
      </w:tr>
      <w:tr w:rsidR="00672EBE" w:rsidTr="004E7B7E">
        <w:trPr>
          <w:trHeight w:val="561"/>
        </w:trPr>
        <w:tc>
          <w:tcPr>
            <w:tcW w:w="2217" w:type="dxa"/>
            <w:vMerge/>
            <w:vAlign w:val="center"/>
          </w:tcPr>
          <w:p w:rsidR="00672EBE" w:rsidRDefault="00672EBE" w:rsidP="004E7B7E">
            <w:pPr>
              <w:spacing w:line="440" w:lineRule="exact"/>
              <w:rPr>
                <w:rFonts w:ascii="仿宋_GB2312" w:eastAsia="仿宋_GB2312"/>
                <w:sz w:val="28"/>
                <w:szCs w:val="28"/>
              </w:rPr>
            </w:pPr>
          </w:p>
        </w:tc>
        <w:tc>
          <w:tcPr>
            <w:tcW w:w="2217" w:type="dxa"/>
            <w:vMerge/>
            <w:vAlign w:val="center"/>
          </w:tcPr>
          <w:p w:rsidR="00672EBE" w:rsidRDefault="00672EBE" w:rsidP="004E7B7E">
            <w:pPr>
              <w:spacing w:line="440" w:lineRule="exact"/>
              <w:rPr>
                <w:rFonts w:ascii="仿宋_GB2312" w:eastAsia="仿宋_GB2312"/>
                <w:sz w:val="28"/>
                <w:szCs w:val="28"/>
              </w:rPr>
            </w:pPr>
          </w:p>
        </w:tc>
        <w:tc>
          <w:tcPr>
            <w:tcW w:w="1486" w:type="dxa"/>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电子邮箱</w:t>
            </w:r>
          </w:p>
        </w:tc>
        <w:tc>
          <w:tcPr>
            <w:tcW w:w="2835" w:type="dxa"/>
            <w:vAlign w:val="center"/>
          </w:tcPr>
          <w:p w:rsidR="00672EBE" w:rsidRDefault="00672EBE" w:rsidP="004E7B7E">
            <w:pPr>
              <w:spacing w:line="440" w:lineRule="exact"/>
              <w:rPr>
                <w:rFonts w:ascii="仿宋_GB2312" w:eastAsia="仿宋_GB2312"/>
                <w:sz w:val="28"/>
                <w:szCs w:val="28"/>
              </w:rPr>
            </w:pPr>
          </w:p>
        </w:tc>
      </w:tr>
      <w:tr w:rsidR="00672EBE" w:rsidTr="004E7B7E">
        <w:trPr>
          <w:trHeight w:val="1254"/>
        </w:trPr>
        <w:tc>
          <w:tcPr>
            <w:tcW w:w="2217" w:type="dxa"/>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事件分类</w:t>
            </w:r>
          </w:p>
        </w:tc>
        <w:tc>
          <w:tcPr>
            <w:tcW w:w="6538" w:type="dxa"/>
            <w:gridSpan w:val="3"/>
            <w:vAlign w:val="center"/>
          </w:tcPr>
          <w:p w:rsidR="00672EBE" w:rsidRDefault="00672EBE" w:rsidP="004E7B7E">
            <w:pPr>
              <w:spacing w:line="440" w:lineRule="exact"/>
              <w:rPr>
                <w:rFonts w:ascii="仿宋_GB2312" w:eastAsia="仿宋_GB2312"/>
                <w:sz w:val="28"/>
                <w:szCs w:val="28"/>
              </w:rPr>
            </w:pPr>
            <w:r>
              <w:rPr>
                <w:rFonts w:ascii="仿宋_GB2312" w:eastAsia="仿宋_GB2312" w:hAnsi="宋体" w:hint="eastAsia"/>
                <w:sz w:val="28"/>
                <w:szCs w:val="28"/>
              </w:rPr>
              <w:t>□</w:t>
            </w:r>
            <w:r>
              <w:rPr>
                <w:rFonts w:ascii="仿宋_GB2312" w:eastAsia="仿宋_GB2312" w:hint="eastAsia"/>
                <w:sz w:val="28"/>
                <w:szCs w:val="28"/>
              </w:rPr>
              <w:t xml:space="preserve">有害程序事件      </w:t>
            </w:r>
            <w:r>
              <w:rPr>
                <w:rFonts w:ascii="仿宋_GB2312" w:eastAsia="仿宋_GB2312" w:hAnsi="宋体" w:hint="eastAsia"/>
                <w:sz w:val="28"/>
                <w:szCs w:val="28"/>
              </w:rPr>
              <w:t>□</w:t>
            </w:r>
            <w:r>
              <w:rPr>
                <w:rFonts w:ascii="仿宋_GB2312" w:eastAsia="仿宋_GB2312" w:hint="eastAsia"/>
                <w:sz w:val="28"/>
                <w:szCs w:val="28"/>
              </w:rPr>
              <w:t>网络攻击事件</w:t>
            </w:r>
          </w:p>
          <w:p w:rsidR="00672EBE" w:rsidRDefault="00672EBE" w:rsidP="004E7B7E">
            <w:pPr>
              <w:spacing w:line="440" w:lineRule="exact"/>
              <w:rPr>
                <w:rFonts w:ascii="仿宋_GB2312" w:eastAsia="仿宋_GB2312"/>
                <w:sz w:val="28"/>
                <w:szCs w:val="28"/>
              </w:rPr>
            </w:pPr>
            <w:r>
              <w:rPr>
                <w:rFonts w:ascii="仿宋_GB2312" w:eastAsia="仿宋_GB2312" w:hAnsi="宋体" w:hint="eastAsia"/>
                <w:sz w:val="28"/>
                <w:szCs w:val="28"/>
              </w:rPr>
              <w:t>□</w:t>
            </w:r>
            <w:r>
              <w:rPr>
                <w:rFonts w:ascii="仿宋_GB2312" w:eastAsia="仿宋_GB2312" w:hint="eastAsia"/>
                <w:sz w:val="28"/>
                <w:szCs w:val="28"/>
              </w:rPr>
              <w:t xml:space="preserve">信息破坏事件      </w:t>
            </w:r>
            <w:r>
              <w:rPr>
                <w:rFonts w:ascii="仿宋_GB2312" w:eastAsia="仿宋_GB2312" w:hAnsi="宋体" w:hint="eastAsia"/>
                <w:sz w:val="28"/>
                <w:szCs w:val="28"/>
              </w:rPr>
              <w:t>□</w:t>
            </w:r>
            <w:r>
              <w:rPr>
                <w:rFonts w:ascii="仿宋_GB2312" w:eastAsia="仿宋_GB2312" w:hint="eastAsia"/>
                <w:sz w:val="28"/>
                <w:szCs w:val="28"/>
              </w:rPr>
              <w:t>设备设施故障</w:t>
            </w:r>
          </w:p>
          <w:p w:rsidR="00672EBE" w:rsidRDefault="00672EBE" w:rsidP="004E7B7E">
            <w:pPr>
              <w:spacing w:line="440" w:lineRule="exact"/>
              <w:rPr>
                <w:rFonts w:ascii="仿宋_GB2312" w:eastAsia="仿宋_GB2312"/>
                <w:sz w:val="28"/>
                <w:szCs w:val="28"/>
              </w:rPr>
            </w:pPr>
            <w:r>
              <w:rPr>
                <w:rFonts w:ascii="仿宋_GB2312" w:eastAsia="仿宋_GB2312" w:hAnsi="宋体" w:hint="eastAsia"/>
                <w:sz w:val="28"/>
                <w:szCs w:val="28"/>
              </w:rPr>
              <w:t>□</w:t>
            </w:r>
            <w:r>
              <w:rPr>
                <w:rFonts w:ascii="仿宋_GB2312" w:eastAsia="仿宋_GB2312" w:hint="eastAsia"/>
                <w:sz w:val="28"/>
                <w:szCs w:val="28"/>
              </w:rPr>
              <w:t xml:space="preserve">灾害事件          </w:t>
            </w:r>
            <w:r>
              <w:rPr>
                <w:rFonts w:ascii="仿宋_GB2312" w:eastAsia="仿宋_GB2312" w:hAnsi="宋体" w:hint="eastAsia"/>
                <w:sz w:val="28"/>
                <w:szCs w:val="28"/>
              </w:rPr>
              <w:t>□</w:t>
            </w:r>
            <w:r>
              <w:rPr>
                <w:rFonts w:ascii="仿宋_GB2312" w:eastAsia="仿宋_GB2312" w:hint="eastAsia"/>
                <w:sz w:val="28"/>
                <w:szCs w:val="28"/>
              </w:rPr>
              <w:t>其他</w:t>
            </w:r>
            <w:r>
              <w:rPr>
                <w:rFonts w:ascii="仿宋_GB2312" w:eastAsia="仿宋_GB2312" w:hint="eastAsia"/>
                <w:sz w:val="28"/>
                <w:szCs w:val="28"/>
                <w:u w:val="single"/>
              </w:rPr>
              <w:t xml:space="preserve">                     </w:t>
            </w:r>
          </w:p>
        </w:tc>
      </w:tr>
      <w:tr w:rsidR="00672EBE" w:rsidTr="004E7B7E">
        <w:trPr>
          <w:trHeight w:val="784"/>
        </w:trPr>
        <w:tc>
          <w:tcPr>
            <w:tcW w:w="2217" w:type="dxa"/>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事件分级</w:t>
            </w:r>
          </w:p>
        </w:tc>
        <w:tc>
          <w:tcPr>
            <w:tcW w:w="6538" w:type="dxa"/>
            <w:gridSpan w:val="3"/>
            <w:vAlign w:val="center"/>
          </w:tcPr>
          <w:p w:rsidR="00672EBE" w:rsidRDefault="00672EBE" w:rsidP="004E7B7E">
            <w:pPr>
              <w:spacing w:line="440" w:lineRule="exact"/>
              <w:jc w:val="center"/>
              <w:rPr>
                <w:rFonts w:ascii="仿宋_GB2312" w:eastAsia="仿宋_GB2312"/>
                <w:sz w:val="28"/>
                <w:szCs w:val="28"/>
              </w:rPr>
            </w:pPr>
            <w:r>
              <w:rPr>
                <w:rFonts w:ascii="仿宋_GB2312" w:eastAsia="仿宋_GB2312" w:hAnsi="宋体" w:hint="eastAsia"/>
                <w:sz w:val="28"/>
                <w:szCs w:val="28"/>
              </w:rPr>
              <w:t>□</w:t>
            </w:r>
            <w:r w:rsidR="00811CDF">
              <w:rPr>
                <w:rFonts w:ascii="仿宋_GB2312" w:eastAsia="仿宋_GB2312" w:hAnsi="宋体" w:hint="eastAsia"/>
                <w:sz w:val="28"/>
                <w:szCs w:val="28"/>
              </w:rPr>
              <w:fldChar w:fldCharType="begin"/>
            </w:r>
            <w:r>
              <w:rPr>
                <w:rFonts w:ascii="仿宋_GB2312" w:eastAsia="仿宋_GB2312" w:hAnsi="宋体" w:hint="eastAsia"/>
                <w:sz w:val="28"/>
                <w:szCs w:val="28"/>
              </w:rPr>
              <w:instrText xml:space="preserve"> = 1 \* ROMAN </w:instrText>
            </w:r>
            <w:r w:rsidR="00811CDF">
              <w:rPr>
                <w:rFonts w:ascii="仿宋_GB2312" w:eastAsia="仿宋_GB2312" w:hAnsi="宋体" w:hint="eastAsia"/>
                <w:sz w:val="28"/>
                <w:szCs w:val="28"/>
              </w:rPr>
              <w:fldChar w:fldCharType="separate"/>
            </w:r>
            <w:r>
              <w:rPr>
                <w:rFonts w:ascii="仿宋_GB2312" w:eastAsia="仿宋_GB2312" w:hAnsi="宋体" w:hint="eastAsia"/>
                <w:sz w:val="28"/>
                <w:szCs w:val="28"/>
              </w:rPr>
              <w:t>I</w:t>
            </w:r>
            <w:r w:rsidR="00811CDF">
              <w:rPr>
                <w:rFonts w:ascii="仿宋_GB2312" w:eastAsia="仿宋_GB2312" w:hAnsi="宋体" w:hint="eastAsia"/>
                <w:sz w:val="28"/>
                <w:szCs w:val="28"/>
              </w:rPr>
              <w:fldChar w:fldCharType="end"/>
            </w:r>
            <w:r>
              <w:rPr>
                <w:rFonts w:ascii="仿宋_GB2312" w:eastAsia="仿宋_GB2312" w:hAnsi="宋体" w:hint="eastAsia"/>
                <w:sz w:val="28"/>
                <w:szCs w:val="28"/>
              </w:rPr>
              <w:t>级   □</w:t>
            </w:r>
            <w:r w:rsidR="00811CDF">
              <w:rPr>
                <w:rFonts w:ascii="仿宋_GB2312" w:eastAsia="仿宋_GB2312" w:hAnsi="宋体" w:hint="eastAsia"/>
                <w:sz w:val="28"/>
                <w:szCs w:val="28"/>
              </w:rPr>
              <w:fldChar w:fldCharType="begin"/>
            </w:r>
            <w:r>
              <w:rPr>
                <w:rFonts w:ascii="仿宋_GB2312" w:eastAsia="仿宋_GB2312" w:hAnsi="宋体" w:hint="eastAsia"/>
                <w:sz w:val="28"/>
                <w:szCs w:val="28"/>
              </w:rPr>
              <w:instrText xml:space="preserve"> = 2 \* ROMAN </w:instrText>
            </w:r>
            <w:r w:rsidR="00811CDF">
              <w:rPr>
                <w:rFonts w:ascii="仿宋_GB2312" w:eastAsia="仿宋_GB2312" w:hAnsi="宋体" w:hint="eastAsia"/>
                <w:sz w:val="28"/>
                <w:szCs w:val="28"/>
              </w:rPr>
              <w:fldChar w:fldCharType="separate"/>
            </w:r>
            <w:r>
              <w:rPr>
                <w:rFonts w:ascii="仿宋_GB2312" w:eastAsia="仿宋_GB2312" w:hAnsi="宋体" w:hint="eastAsia"/>
                <w:sz w:val="28"/>
                <w:szCs w:val="28"/>
              </w:rPr>
              <w:t>II</w:t>
            </w:r>
            <w:r w:rsidR="00811CDF">
              <w:rPr>
                <w:rFonts w:ascii="仿宋_GB2312" w:eastAsia="仿宋_GB2312" w:hAnsi="宋体" w:hint="eastAsia"/>
                <w:sz w:val="28"/>
                <w:szCs w:val="28"/>
              </w:rPr>
              <w:fldChar w:fldCharType="end"/>
            </w:r>
            <w:r>
              <w:rPr>
                <w:rFonts w:ascii="仿宋_GB2312" w:eastAsia="仿宋_GB2312" w:hAnsi="宋体" w:hint="eastAsia"/>
                <w:sz w:val="28"/>
                <w:szCs w:val="28"/>
              </w:rPr>
              <w:t>级   □</w:t>
            </w:r>
            <w:r w:rsidR="00811CDF">
              <w:rPr>
                <w:rFonts w:ascii="仿宋_GB2312" w:eastAsia="仿宋_GB2312" w:hAnsi="宋体" w:hint="eastAsia"/>
                <w:sz w:val="28"/>
                <w:szCs w:val="28"/>
              </w:rPr>
              <w:fldChar w:fldCharType="begin"/>
            </w:r>
            <w:r>
              <w:rPr>
                <w:rFonts w:ascii="仿宋_GB2312" w:eastAsia="仿宋_GB2312" w:hAnsi="宋体" w:hint="eastAsia"/>
                <w:sz w:val="28"/>
                <w:szCs w:val="28"/>
              </w:rPr>
              <w:instrText xml:space="preserve"> = 3 \* ROMAN </w:instrText>
            </w:r>
            <w:r w:rsidR="00811CDF">
              <w:rPr>
                <w:rFonts w:ascii="仿宋_GB2312" w:eastAsia="仿宋_GB2312" w:hAnsi="宋体" w:hint="eastAsia"/>
                <w:sz w:val="28"/>
                <w:szCs w:val="28"/>
              </w:rPr>
              <w:fldChar w:fldCharType="separate"/>
            </w:r>
            <w:r>
              <w:rPr>
                <w:rFonts w:ascii="仿宋_GB2312" w:eastAsia="仿宋_GB2312" w:hAnsi="宋体" w:hint="eastAsia"/>
                <w:sz w:val="28"/>
                <w:szCs w:val="28"/>
              </w:rPr>
              <w:t>III</w:t>
            </w:r>
            <w:r w:rsidR="00811CDF">
              <w:rPr>
                <w:rFonts w:ascii="仿宋_GB2312" w:eastAsia="仿宋_GB2312" w:hAnsi="宋体" w:hint="eastAsia"/>
                <w:sz w:val="28"/>
                <w:szCs w:val="28"/>
              </w:rPr>
              <w:fldChar w:fldCharType="end"/>
            </w:r>
            <w:r>
              <w:rPr>
                <w:rFonts w:ascii="仿宋_GB2312" w:eastAsia="仿宋_GB2312" w:hAnsi="宋体" w:hint="eastAsia"/>
                <w:sz w:val="28"/>
                <w:szCs w:val="28"/>
              </w:rPr>
              <w:t>级   □</w:t>
            </w:r>
            <w:r w:rsidR="00811CDF">
              <w:rPr>
                <w:rFonts w:ascii="仿宋_GB2312" w:eastAsia="仿宋_GB2312" w:hAnsi="宋体" w:hint="eastAsia"/>
                <w:sz w:val="28"/>
                <w:szCs w:val="28"/>
              </w:rPr>
              <w:fldChar w:fldCharType="begin"/>
            </w:r>
            <w:r>
              <w:rPr>
                <w:rFonts w:ascii="仿宋_GB2312" w:eastAsia="仿宋_GB2312" w:hAnsi="宋体" w:hint="eastAsia"/>
                <w:sz w:val="28"/>
                <w:szCs w:val="28"/>
              </w:rPr>
              <w:instrText xml:space="preserve"> = 4 \* ROMAN </w:instrText>
            </w:r>
            <w:r w:rsidR="00811CDF">
              <w:rPr>
                <w:rFonts w:ascii="仿宋_GB2312" w:eastAsia="仿宋_GB2312" w:hAnsi="宋体" w:hint="eastAsia"/>
                <w:sz w:val="28"/>
                <w:szCs w:val="28"/>
              </w:rPr>
              <w:fldChar w:fldCharType="separate"/>
            </w:r>
            <w:r>
              <w:rPr>
                <w:rFonts w:ascii="仿宋_GB2312" w:eastAsia="仿宋_GB2312" w:hAnsi="宋体" w:hint="eastAsia"/>
                <w:sz w:val="28"/>
                <w:szCs w:val="28"/>
              </w:rPr>
              <w:t>IV</w:t>
            </w:r>
            <w:r w:rsidR="00811CDF">
              <w:rPr>
                <w:rFonts w:ascii="仿宋_GB2312" w:eastAsia="仿宋_GB2312" w:hAnsi="宋体" w:hint="eastAsia"/>
                <w:sz w:val="28"/>
                <w:szCs w:val="28"/>
              </w:rPr>
              <w:fldChar w:fldCharType="end"/>
            </w:r>
            <w:r>
              <w:rPr>
                <w:rFonts w:ascii="仿宋_GB2312" w:eastAsia="仿宋_GB2312" w:hAnsi="宋体" w:hint="eastAsia"/>
                <w:sz w:val="28"/>
                <w:szCs w:val="28"/>
              </w:rPr>
              <w:t>级</w:t>
            </w:r>
          </w:p>
        </w:tc>
      </w:tr>
      <w:tr w:rsidR="00672EBE" w:rsidTr="004E7B7E">
        <w:trPr>
          <w:trHeight w:val="1782"/>
        </w:trPr>
        <w:tc>
          <w:tcPr>
            <w:tcW w:w="2217" w:type="dxa"/>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事件概况</w:t>
            </w:r>
          </w:p>
        </w:tc>
        <w:tc>
          <w:tcPr>
            <w:tcW w:w="6538" w:type="dxa"/>
            <w:gridSpan w:val="3"/>
            <w:vAlign w:val="center"/>
          </w:tcPr>
          <w:p w:rsidR="00672EBE" w:rsidRDefault="00672EBE" w:rsidP="004E7B7E">
            <w:pPr>
              <w:spacing w:line="440" w:lineRule="exact"/>
              <w:rPr>
                <w:rFonts w:ascii="仿宋_GB2312" w:eastAsia="仿宋_GB2312"/>
                <w:sz w:val="28"/>
                <w:szCs w:val="28"/>
              </w:rPr>
            </w:pPr>
          </w:p>
        </w:tc>
      </w:tr>
      <w:tr w:rsidR="00672EBE" w:rsidTr="004E7B7E">
        <w:trPr>
          <w:trHeight w:val="5323"/>
        </w:trPr>
        <w:tc>
          <w:tcPr>
            <w:tcW w:w="2217" w:type="dxa"/>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信息系统基本情况（如涉及请填写）</w:t>
            </w:r>
          </w:p>
        </w:tc>
        <w:tc>
          <w:tcPr>
            <w:tcW w:w="6538" w:type="dxa"/>
            <w:gridSpan w:val="3"/>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1.系统名称：</w:t>
            </w:r>
            <w:r>
              <w:rPr>
                <w:rFonts w:ascii="仿宋_GB2312" w:eastAsia="仿宋_GB2312" w:hint="eastAsia"/>
                <w:sz w:val="28"/>
                <w:szCs w:val="28"/>
                <w:u w:val="single"/>
              </w:rPr>
              <w:t xml:space="preserve">                                     </w:t>
            </w:r>
          </w:p>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2.系统网址和IP地址：</w:t>
            </w:r>
            <w:r>
              <w:rPr>
                <w:rFonts w:ascii="仿宋_GB2312" w:eastAsia="仿宋_GB2312" w:hint="eastAsia"/>
                <w:sz w:val="28"/>
                <w:szCs w:val="28"/>
                <w:u w:val="single"/>
              </w:rPr>
              <w:t xml:space="preserve">                            </w:t>
            </w:r>
          </w:p>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3.系统主管单位/部门：</w:t>
            </w:r>
            <w:r>
              <w:rPr>
                <w:rFonts w:ascii="仿宋_GB2312" w:eastAsia="仿宋_GB2312" w:hint="eastAsia"/>
                <w:sz w:val="28"/>
                <w:szCs w:val="28"/>
                <w:u w:val="single"/>
              </w:rPr>
              <w:t xml:space="preserve">                            </w:t>
            </w:r>
          </w:p>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4.系统运维单位/部门：</w:t>
            </w:r>
            <w:r>
              <w:rPr>
                <w:rFonts w:ascii="仿宋_GB2312" w:eastAsia="仿宋_GB2312" w:hint="eastAsia"/>
                <w:sz w:val="28"/>
                <w:szCs w:val="28"/>
                <w:u w:val="single"/>
              </w:rPr>
              <w:t xml:space="preserve">                            </w:t>
            </w:r>
          </w:p>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5.系统使用单位/部门：</w:t>
            </w:r>
            <w:r>
              <w:rPr>
                <w:rFonts w:ascii="仿宋_GB2312" w:eastAsia="仿宋_GB2312" w:hint="eastAsia"/>
                <w:sz w:val="28"/>
                <w:szCs w:val="28"/>
                <w:u w:val="single"/>
              </w:rPr>
              <w:t xml:space="preserve">                            </w:t>
            </w:r>
          </w:p>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6.系统主要用途：</w:t>
            </w:r>
            <w:r>
              <w:rPr>
                <w:rFonts w:ascii="仿宋_GB2312" w:eastAsia="仿宋_GB2312" w:hint="eastAsia"/>
                <w:sz w:val="28"/>
                <w:szCs w:val="28"/>
                <w:u w:val="single"/>
              </w:rPr>
              <w:t xml:space="preserve">                                 </w:t>
            </w:r>
          </w:p>
          <w:p w:rsidR="00672EBE" w:rsidRDefault="00672EBE" w:rsidP="004E7B7E">
            <w:pPr>
              <w:spacing w:line="440" w:lineRule="exact"/>
              <w:rPr>
                <w:rFonts w:ascii="仿宋_GB2312" w:eastAsia="仿宋_GB2312" w:hAnsi="宋体"/>
                <w:sz w:val="28"/>
                <w:szCs w:val="28"/>
                <w:u w:val="single"/>
              </w:rPr>
            </w:pPr>
            <w:r>
              <w:rPr>
                <w:rFonts w:ascii="仿宋_GB2312" w:eastAsia="仿宋_GB2312" w:hint="eastAsia"/>
                <w:sz w:val="28"/>
                <w:szCs w:val="28"/>
              </w:rPr>
              <w:t xml:space="preserve">7.是否定级   </w:t>
            </w:r>
            <w:r>
              <w:rPr>
                <w:rFonts w:ascii="仿宋_GB2312" w:eastAsia="仿宋_GB2312" w:hAnsi="宋体" w:hint="eastAsia"/>
                <w:sz w:val="28"/>
                <w:szCs w:val="28"/>
              </w:rPr>
              <w:t>□是    □否，所定级别：</w:t>
            </w:r>
            <w:r>
              <w:rPr>
                <w:rFonts w:ascii="仿宋_GB2312" w:eastAsia="仿宋_GB2312" w:hAnsi="宋体" w:hint="eastAsia"/>
                <w:sz w:val="28"/>
                <w:szCs w:val="28"/>
                <w:u w:val="single"/>
              </w:rPr>
              <w:t xml:space="preserve">            </w:t>
            </w:r>
          </w:p>
          <w:p w:rsidR="00672EBE" w:rsidRDefault="00672EBE" w:rsidP="004E7B7E">
            <w:pPr>
              <w:spacing w:line="440" w:lineRule="exact"/>
              <w:rPr>
                <w:rFonts w:ascii="仿宋_GB2312" w:eastAsia="仿宋_GB2312" w:hAnsi="宋体"/>
                <w:sz w:val="28"/>
                <w:szCs w:val="28"/>
                <w:u w:val="single"/>
              </w:rPr>
            </w:pPr>
            <w:r>
              <w:rPr>
                <w:rFonts w:ascii="仿宋_GB2312" w:eastAsia="仿宋_GB2312" w:hint="eastAsia"/>
                <w:sz w:val="28"/>
                <w:szCs w:val="28"/>
              </w:rPr>
              <w:t xml:space="preserve">8.是否备案   </w:t>
            </w:r>
            <w:r>
              <w:rPr>
                <w:rFonts w:ascii="仿宋_GB2312" w:eastAsia="仿宋_GB2312" w:hAnsi="宋体" w:hint="eastAsia"/>
                <w:sz w:val="28"/>
                <w:szCs w:val="28"/>
              </w:rPr>
              <w:t>□是    □否，备案号：</w:t>
            </w:r>
            <w:r>
              <w:rPr>
                <w:rFonts w:ascii="仿宋_GB2312" w:eastAsia="仿宋_GB2312" w:hAnsi="宋体" w:hint="eastAsia"/>
                <w:sz w:val="28"/>
                <w:szCs w:val="28"/>
                <w:u w:val="single"/>
              </w:rPr>
              <w:t xml:space="preserve">              </w:t>
            </w:r>
          </w:p>
          <w:p w:rsidR="00672EBE" w:rsidRDefault="00672EBE" w:rsidP="004E7B7E">
            <w:pPr>
              <w:spacing w:line="440" w:lineRule="exact"/>
              <w:rPr>
                <w:rFonts w:ascii="仿宋_GB2312" w:eastAsia="仿宋_GB2312" w:hAnsi="宋体"/>
                <w:sz w:val="28"/>
                <w:szCs w:val="28"/>
              </w:rPr>
            </w:pPr>
            <w:r>
              <w:rPr>
                <w:rFonts w:ascii="仿宋_GB2312" w:eastAsia="仿宋_GB2312" w:hint="eastAsia"/>
                <w:sz w:val="28"/>
                <w:szCs w:val="28"/>
              </w:rPr>
              <w:t xml:space="preserve">9.是否测评   </w:t>
            </w:r>
            <w:r>
              <w:rPr>
                <w:rFonts w:ascii="仿宋_GB2312" w:eastAsia="仿宋_GB2312" w:hAnsi="宋体" w:hint="eastAsia"/>
                <w:sz w:val="28"/>
                <w:szCs w:val="28"/>
              </w:rPr>
              <w:t>□是    □否</w:t>
            </w:r>
          </w:p>
          <w:p w:rsidR="00672EBE" w:rsidRDefault="00672EBE" w:rsidP="004E7B7E">
            <w:pPr>
              <w:spacing w:line="440" w:lineRule="exact"/>
              <w:rPr>
                <w:rFonts w:ascii="仿宋_GB2312" w:eastAsia="仿宋_GB2312"/>
                <w:sz w:val="28"/>
                <w:szCs w:val="28"/>
              </w:rPr>
            </w:pPr>
            <w:r>
              <w:rPr>
                <w:rFonts w:ascii="仿宋_GB2312" w:eastAsia="仿宋_GB2312" w:hAnsi="宋体" w:hint="eastAsia"/>
                <w:spacing w:val="-12"/>
                <w:sz w:val="28"/>
                <w:szCs w:val="28"/>
              </w:rPr>
              <w:t>10</w:t>
            </w:r>
            <w:r>
              <w:rPr>
                <w:rFonts w:ascii="仿宋_GB2312" w:eastAsia="仿宋_GB2312" w:hint="eastAsia"/>
                <w:spacing w:val="-12"/>
                <w:sz w:val="28"/>
                <w:szCs w:val="28"/>
              </w:rPr>
              <w:t>.</w:t>
            </w:r>
            <w:r>
              <w:rPr>
                <w:rFonts w:ascii="仿宋_GB2312" w:eastAsia="仿宋_GB2312" w:hAnsi="宋体" w:hint="eastAsia"/>
                <w:spacing w:val="-12"/>
                <w:sz w:val="28"/>
                <w:szCs w:val="28"/>
              </w:rPr>
              <w:t xml:space="preserve">是否整改 </w:t>
            </w:r>
            <w:r>
              <w:rPr>
                <w:rFonts w:ascii="仿宋_GB2312" w:eastAsia="仿宋_GB2312" w:hAnsi="宋体" w:hint="eastAsia"/>
                <w:sz w:val="28"/>
                <w:szCs w:val="28"/>
              </w:rPr>
              <w:t xml:space="preserve">  □是    □否</w:t>
            </w:r>
          </w:p>
        </w:tc>
      </w:tr>
    </w:tbl>
    <w:p w:rsidR="00672EBE" w:rsidRDefault="00672EBE" w:rsidP="00672EBE">
      <w:pPr>
        <w:snapToGrid w:val="0"/>
        <w:rPr>
          <w:rFonts w:ascii="仿宋_GB2312" w:eastAsia="仿宋_GB2312"/>
          <w:color w:val="000000"/>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6733"/>
      </w:tblGrid>
      <w:tr w:rsidR="00672EBE" w:rsidTr="004E7B7E">
        <w:trPr>
          <w:trHeight w:val="1767"/>
        </w:trPr>
        <w:tc>
          <w:tcPr>
            <w:tcW w:w="2093" w:type="dxa"/>
            <w:vAlign w:val="center"/>
          </w:tcPr>
          <w:p w:rsidR="00672EBE" w:rsidRDefault="00672EBE" w:rsidP="004E7B7E">
            <w:pPr>
              <w:rPr>
                <w:rFonts w:ascii="仿宋_GB2312" w:eastAsia="仿宋_GB2312"/>
                <w:sz w:val="28"/>
                <w:szCs w:val="28"/>
              </w:rPr>
            </w:pPr>
            <w:r>
              <w:rPr>
                <w:rFonts w:ascii="仿宋_GB2312" w:eastAsia="仿宋_GB2312" w:hint="eastAsia"/>
                <w:sz w:val="28"/>
                <w:szCs w:val="28"/>
              </w:rPr>
              <w:lastRenderedPageBreak/>
              <w:t>事件发现与处置的简要经过</w:t>
            </w:r>
          </w:p>
        </w:tc>
        <w:tc>
          <w:tcPr>
            <w:tcW w:w="6733" w:type="dxa"/>
          </w:tcPr>
          <w:p w:rsidR="00672EBE" w:rsidRDefault="00672EBE" w:rsidP="004E7B7E"/>
        </w:tc>
      </w:tr>
      <w:tr w:rsidR="00672EBE" w:rsidTr="004E7B7E">
        <w:trPr>
          <w:trHeight w:val="1767"/>
        </w:trPr>
        <w:tc>
          <w:tcPr>
            <w:tcW w:w="2093" w:type="dxa"/>
            <w:vAlign w:val="center"/>
          </w:tcPr>
          <w:p w:rsidR="00672EBE" w:rsidRDefault="00672EBE" w:rsidP="004E7B7E">
            <w:pPr>
              <w:rPr>
                <w:rFonts w:ascii="仿宋_GB2312" w:eastAsia="仿宋_GB2312"/>
                <w:sz w:val="28"/>
                <w:szCs w:val="28"/>
              </w:rPr>
            </w:pPr>
            <w:r>
              <w:rPr>
                <w:rFonts w:ascii="仿宋_GB2312" w:eastAsia="仿宋_GB2312" w:hint="eastAsia"/>
                <w:sz w:val="28"/>
                <w:szCs w:val="28"/>
              </w:rPr>
              <w:t>事件初步估计的危害和影响</w:t>
            </w:r>
          </w:p>
        </w:tc>
        <w:tc>
          <w:tcPr>
            <w:tcW w:w="6733" w:type="dxa"/>
          </w:tcPr>
          <w:p w:rsidR="00672EBE" w:rsidRDefault="00672EBE" w:rsidP="004E7B7E"/>
        </w:tc>
      </w:tr>
      <w:tr w:rsidR="00672EBE" w:rsidTr="004E7B7E">
        <w:trPr>
          <w:trHeight w:val="1677"/>
        </w:trPr>
        <w:tc>
          <w:tcPr>
            <w:tcW w:w="2093" w:type="dxa"/>
            <w:vAlign w:val="center"/>
          </w:tcPr>
          <w:p w:rsidR="00672EBE" w:rsidRDefault="00672EBE" w:rsidP="004E7B7E">
            <w:pPr>
              <w:rPr>
                <w:rFonts w:ascii="仿宋_GB2312" w:eastAsia="仿宋_GB2312"/>
                <w:sz w:val="28"/>
                <w:szCs w:val="28"/>
              </w:rPr>
            </w:pPr>
            <w:r>
              <w:rPr>
                <w:rFonts w:ascii="仿宋_GB2312" w:eastAsia="仿宋_GB2312" w:hint="eastAsia"/>
                <w:sz w:val="28"/>
                <w:szCs w:val="28"/>
              </w:rPr>
              <w:t>事件原因的初步分析</w:t>
            </w:r>
          </w:p>
        </w:tc>
        <w:tc>
          <w:tcPr>
            <w:tcW w:w="6733" w:type="dxa"/>
          </w:tcPr>
          <w:p w:rsidR="00672EBE" w:rsidRDefault="00672EBE" w:rsidP="004E7B7E"/>
        </w:tc>
      </w:tr>
      <w:tr w:rsidR="00672EBE" w:rsidTr="004E7B7E">
        <w:trPr>
          <w:trHeight w:val="1767"/>
        </w:trPr>
        <w:tc>
          <w:tcPr>
            <w:tcW w:w="2093" w:type="dxa"/>
            <w:vAlign w:val="center"/>
          </w:tcPr>
          <w:p w:rsidR="00672EBE" w:rsidRDefault="00672EBE" w:rsidP="004E7B7E">
            <w:pPr>
              <w:rPr>
                <w:rFonts w:ascii="仿宋_GB2312" w:eastAsia="仿宋_GB2312"/>
                <w:sz w:val="28"/>
                <w:szCs w:val="28"/>
              </w:rPr>
            </w:pPr>
            <w:r>
              <w:rPr>
                <w:rFonts w:ascii="仿宋_GB2312" w:eastAsia="仿宋_GB2312" w:hint="eastAsia"/>
                <w:sz w:val="28"/>
                <w:szCs w:val="28"/>
              </w:rPr>
              <w:t>已采取的应急措施</w:t>
            </w:r>
          </w:p>
        </w:tc>
        <w:tc>
          <w:tcPr>
            <w:tcW w:w="6733" w:type="dxa"/>
          </w:tcPr>
          <w:p w:rsidR="00672EBE" w:rsidRDefault="00672EBE" w:rsidP="004E7B7E"/>
        </w:tc>
      </w:tr>
      <w:tr w:rsidR="00672EBE" w:rsidTr="004E7B7E">
        <w:trPr>
          <w:trHeight w:val="1677"/>
        </w:trPr>
        <w:tc>
          <w:tcPr>
            <w:tcW w:w="2093" w:type="dxa"/>
            <w:vAlign w:val="center"/>
          </w:tcPr>
          <w:p w:rsidR="00672EBE" w:rsidRDefault="00672EBE" w:rsidP="004E7B7E">
            <w:pPr>
              <w:rPr>
                <w:rFonts w:ascii="仿宋_GB2312" w:eastAsia="仿宋_GB2312"/>
                <w:sz w:val="28"/>
                <w:szCs w:val="28"/>
              </w:rPr>
            </w:pPr>
            <w:r>
              <w:rPr>
                <w:rFonts w:ascii="仿宋_GB2312" w:eastAsia="仿宋_GB2312" w:hint="eastAsia"/>
                <w:sz w:val="28"/>
                <w:szCs w:val="28"/>
              </w:rPr>
              <w:t>是否需要应急支援及需支援事项</w:t>
            </w:r>
          </w:p>
        </w:tc>
        <w:tc>
          <w:tcPr>
            <w:tcW w:w="6733" w:type="dxa"/>
          </w:tcPr>
          <w:p w:rsidR="00672EBE" w:rsidRDefault="00672EBE" w:rsidP="004E7B7E"/>
        </w:tc>
      </w:tr>
      <w:tr w:rsidR="00672EBE" w:rsidTr="004E7B7E">
        <w:trPr>
          <w:trHeight w:val="1767"/>
        </w:trPr>
        <w:tc>
          <w:tcPr>
            <w:tcW w:w="2093" w:type="dxa"/>
            <w:vAlign w:val="center"/>
          </w:tcPr>
          <w:p w:rsidR="00672EBE" w:rsidRDefault="00672EBE" w:rsidP="004E7B7E">
            <w:pPr>
              <w:rPr>
                <w:rFonts w:ascii="仿宋_GB2312" w:eastAsia="仿宋_GB2312"/>
                <w:sz w:val="28"/>
                <w:szCs w:val="28"/>
              </w:rPr>
            </w:pPr>
            <w:r>
              <w:rPr>
                <w:rFonts w:ascii="仿宋_GB2312" w:eastAsia="仿宋_GB2312" w:hint="eastAsia"/>
                <w:sz w:val="28"/>
                <w:szCs w:val="28"/>
              </w:rPr>
              <w:t>信息技术安全分管负责人意见（签字）</w:t>
            </w:r>
          </w:p>
        </w:tc>
        <w:tc>
          <w:tcPr>
            <w:tcW w:w="6733" w:type="dxa"/>
          </w:tcPr>
          <w:p w:rsidR="00672EBE" w:rsidRDefault="00672EBE" w:rsidP="004E7B7E"/>
        </w:tc>
      </w:tr>
      <w:tr w:rsidR="00672EBE" w:rsidTr="004E7B7E">
        <w:trPr>
          <w:trHeight w:val="1767"/>
        </w:trPr>
        <w:tc>
          <w:tcPr>
            <w:tcW w:w="2093" w:type="dxa"/>
            <w:vAlign w:val="center"/>
          </w:tcPr>
          <w:p w:rsidR="00672EBE" w:rsidRDefault="00672EBE" w:rsidP="004E7B7E">
            <w:pPr>
              <w:rPr>
                <w:rFonts w:ascii="仿宋_GB2312" w:eastAsia="仿宋_GB2312"/>
                <w:sz w:val="28"/>
                <w:szCs w:val="28"/>
              </w:rPr>
            </w:pPr>
            <w:r>
              <w:rPr>
                <w:rFonts w:ascii="仿宋_GB2312" w:eastAsia="仿宋_GB2312" w:hint="eastAsia"/>
                <w:sz w:val="28"/>
                <w:szCs w:val="28"/>
              </w:rPr>
              <w:t>主要负责人意见（签字）</w:t>
            </w:r>
          </w:p>
        </w:tc>
        <w:tc>
          <w:tcPr>
            <w:tcW w:w="6733" w:type="dxa"/>
          </w:tcPr>
          <w:p w:rsidR="00672EBE" w:rsidRDefault="00672EBE" w:rsidP="004E7B7E"/>
        </w:tc>
      </w:tr>
    </w:tbl>
    <w:p w:rsidR="00672EBE" w:rsidRDefault="00672EBE" w:rsidP="00672EBE">
      <w:pPr>
        <w:rPr>
          <w:rFonts w:ascii="黑体" w:eastAsia="黑体" w:hAnsi="黑体"/>
          <w:sz w:val="30"/>
          <w:szCs w:val="30"/>
        </w:rPr>
      </w:pPr>
      <w:r>
        <w:rPr>
          <w:rFonts w:ascii="黑体" w:eastAsia="黑体" w:hAnsi="黑体" w:hint="eastAsia"/>
          <w:sz w:val="30"/>
          <w:szCs w:val="30"/>
        </w:rPr>
        <w:lastRenderedPageBreak/>
        <w:t>附件2</w:t>
      </w:r>
    </w:p>
    <w:p w:rsidR="00672EBE" w:rsidRDefault="00672EBE" w:rsidP="00672EBE">
      <w:pPr>
        <w:jc w:val="center"/>
        <w:rPr>
          <w:rFonts w:ascii="方正小标宋简体" w:eastAsia="方正小标宋简体"/>
          <w:sz w:val="44"/>
          <w:szCs w:val="44"/>
        </w:rPr>
      </w:pPr>
      <w:r>
        <w:rPr>
          <w:rFonts w:ascii="方正小标宋简体" w:eastAsia="方正小标宋简体" w:hint="eastAsia"/>
          <w:sz w:val="44"/>
          <w:szCs w:val="44"/>
        </w:rPr>
        <w:t>信息技术安全事件整改报告</w:t>
      </w:r>
    </w:p>
    <w:p w:rsidR="00672EBE" w:rsidRDefault="00672EBE" w:rsidP="00672EBE">
      <w:pPr>
        <w:rPr>
          <w:rFonts w:ascii="仿宋_GB2312" w:eastAsia="仿宋_GB2312"/>
          <w:sz w:val="28"/>
          <w:szCs w:val="28"/>
        </w:rPr>
      </w:pPr>
      <w:r>
        <w:rPr>
          <w:rFonts w:ascii="仿宋_GB2312" w:eastAsia="仿宋_GB2312" w:hint="eastAsia"/>
          <w:sz w:val="28"/>
          <w:szCs w:val="28"/>
        </w:rPr>
        <w:t>单位名称：      （加盖公章）     报告事件：</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17"/>
        <w:gridCol w:w="2217"/>
        <w:gridCol w:w="1486"/>
        <w:gridCol w:w="2835"/>
      </w:tblGrid>
      <w:tr w:rsidR="00672EBE" w:rsidTr="004E7B7E">
        <w:trPr>
          <w:trHeight w:val="554"/>
        </w:trPr>
        <w:tc>
          <w:tcPr>
            <w:tcW w:w="2217" w:type="dxa"/>
            <w:vMerge w:val="restart"/>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联系人姓名</w:t>
            </w:r>
          </w:p>
        </w:tc>
        <w:tc>
          <w:tcPr>
            <w:tcW w:w="2217" w:type="dxa"/>
            <w:vMerge w:val="restart"/>
            <w:vAlign w:val="center"/>
          </w:tcPr>
          <w:p w:rsidR="00672EBE" w:rsidRDefault="00672EBE" w:rsidP="004E7B7E">
            <w:pPr>
              <w:spacing w:line="440" w:lineRule="exact"/>
              <w:rPr>
                <w:rFonts w:ascii="仿宋_GB2312" w:eastAsia="仿宋_GB2312"/>
                <w:sz w:val="28"/>
                <w:szCs w:val="28"/>
              </w:rPr>
            </w:pPr>
          </w:p>
        </w:tc>
        <w:tc>
          <w:tcPr>
            <w:tcW w:w="1486" w:type="dxa"/>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手机</w:t>
            </w:r>
          </w:p>
        </w:tc>
        <w:tc>
          <w:tcPr>
            <w:tcW w:w="2835" w:type="dxa"/>
            <w:vAlign w:val="center"/>
          </w:tcPr>
          <w:p w:rsidR="00672EBE" w:rsidRDefault="00672EBE" w:rsidP="004E7B7E">
            <w:pPr>
              <w:spacing w:line="440" w:lineRule="exact"/>
              <w:rPr>
                <w:rFonts w:ascii="仿宋_GB2312" w:eastAsia="仿宋_GB2312"/>
                <w:sz w:val="28"/>
                <w:szCs w:val="28"/>
              </w:rPr>
            </w:pPr>
          </w:p>
        </w:tc>
      </w:tr>
      <w:tr w:rsidR="00672EBE" w:rsidTr="004E7B7E">
        <w:trPr>
          <w:trHeight w:val="562"/>
        </w:trPr>
        <w:tc>
          <w:tcPr>
            <w:tcW w:w="2217" w:type="dxa"/>
            <w:vMerge/>
            <w:vAlign w:val="center"/>
          </w:tcPr>
          <w:p w:rsidR="00672EBE" w:rsidRDefault="00672EBE" w:rsidP="004E7B7E">
            <w:pPr>
              <w:spacing w:line="440" w:lineRule="exact"/>
              <w:rPr>
                <w:rFonts w:ascii="仿宋_GB2312" w:eastAsia="仿宋_GB2312"/>
                <w:sz w:val="28"/>
                <w:szCs w:val="28"/>
              </w:rPr>
            </w:pPr>
          </w:p>
        </w:tc>
        <w:tc>
          <w:tcPr>
            <w:tcW w:w="2217" w:type="dxa"/>
            <w:vMerge/>
            <w:vAlign w:val="center"/>
          </w:tcPr>
          <w:p w:rsidR="00672EBE" w:rsidRDefault="00672EBE" w:rsidP="004E7B7E">
            <w:pPr>
              <w:spacing w:line="440" w:lineRule="exact"/>
              <w:rPr>
                <w:rFonts w:ascii="仿宋_GB2312" w:eastAsia="仿宋_GB2312"/>
                <w:sz w:val="28"/>
                <w:szCs w:val="28"/>
              </w:rPr>
            </w:pPr>
          </w:p>
        </w:tc>
        <w:tc>
          <w:tcPr>
            <w:tcW w:w="1486" w:type="dxa"/>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电子邮箱</w:t>
            </w:r>
          </w:p>
        </w:tc>
        <w:tc>
          <w:tcPr>
            <w:tcW w:w="2835" w:type="dxa"/>
            <w:vAlign w:val="center"/>
          </w:tcPr>
          <w:p w:rsidR="00672EBE" w:rsidRDefault="00672EBE" w:rsidP="004E7B7E">
            <w:pPr>
              <w:spacing w:line="440" w:lineRule="exact"/>
              <w:rPr>
                <w:rFonts w:ascii="仿宋_GB2312" w:eastAsia="仿宋_GB2312"/>
                <w:sz w:val="28"/>
                <w:szCs w:val="28"/>
              </w:rPr>
            </w:pPr>
          </w:p>
        </w:tc>
      </w:tr>
      <w:tr w:rsidR="00672EBE" w:rsidTr="004E7B7E">
        <w:trPr>
          <w:trHeight w:val="1254"/>
        </w:trPr>
        <w:tc>
          <w:tcPr>
            <w:tcW w:w="2217" w:type="dxa"/>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事件分类</w:t>
            </w:r>
          </w:p>
        </w:tc>
        <w:tc>
          <w:tcPr>
            <w:tcW w:w="6538" w:type="dxa"/>
            <w:gridSpan w:val="3"/>
            <w:vAlign w:val="center"/>
          </w:tcPr>
          <w:p w:rsidR="00672EBE" w:rsidRDefault="00672EBE" w:rsidP="004E7B7E">
            <w:pPr>
              <w:spacing w:line="440" w:lineRule="exact"/>
              <w:rPr>
                <w:rFonts w:ascii="仿宋_GB2312" w:eastAsia="仿宋_GB2312"/>
                <w:sz w:val="28"/>
                <w:szCs w:val="28"/>
              </w:rPr>
            </w:pPr>
            <w:r>
              <w:rPr>
                <w:rFonts w:ascii="仿宋_GB2312" w:eastAsia="仿宋_GB2312" w:hAnsi="宋体" w:hint="eastAsia"/>
                <w:sz w:val="28"/>
                <w:szCs w:val="28"/>
              </w:rPr>
              <w:t>□</w:t>
            </w:r>
            <w:r>
              <w:rPr>
                <w:rFonts w:ascii="仿宋_GB2312" w:eastAsia="仿宋_GB2312" w:hint="eastAsia"/>
                <w:sz w:val="28"/>
                <w:szCs w:val="28"/>
              </w:rPr>
              <w:t xml:space="preserve">有害程序事件      </w:t>
            </w:r>
            <w:r>
              <w:rPr>
                <w:rFonts w:ascii="仿宋_GB2312" w:eastAsia="仿宋_GB2312" w:hAnsi="宋体" w:hint="eastAsia"/>
                <w:sz w:val="28"/>
                <w:szCs w:val="28"/>
              </w:rPr>
              <w:t>□</w:t>
            </w:r>
            <w:r>
              <w:rPr>
                <w:rFonts w:ascii="仿宋_GB2312" w:eastAsia="仿宋_GB2312" w:hint="eastAsia"/>
                <w:sz w:val="28"/>
                <w:szCs w:val="28"/>
              </w:rPr>
              <w:t>网络攻击事件</w:t>
            </w:r>
          </w:p>
          <w:p w:rsidR="00672EBE" w:rsidRDefault="00672EBE" w:rsidP="004E7B7E">
            <w:pPr>
              <w:spacing w:line="440" w:lineRule="exact"/>
              <w:rPr>
                <w:rFonts w:ascii="仿宋_GB2312" w:eastAsia="仿宋_GB2312"/>
                <w:sz w:val="28"/>
                <w:szCs w:val="28"/>
              </w:rPr>
            </w:pPr>
            <w:r>
              <w:rPr>
                <w:rFonts w:ascii="仿宋_GB2312" w:eastAsia="仿宋_GB2312" w:hAnsi="宋体" w:hint="eastAsia"/>
                <w:sz w:val="28"/>
                <w:szCs w:val="28"/>
              </w:rPr>
              <w:t>□</w:t>
            </w:r>
            <w:r>
              <w:rPr>
                <w:rFonts w:ascii="仿宋_GB2312" w:eastAsia="仿宋_GB2312" w:hint="eastAsia"/>
                <w:sz w:val="28"/>
                <w:szCs w:val="28"/>
              </w:rPr>
              <w:t xml:space="preserve">信息破坏事件      </w:t>
            </w:r>
            <w:r>
              <w:rPr>
                <w:rFonts w:ascii="仿宋_GB2312" w:eastAsia="仿宋_GB2312" w:hAnsi="宋体" w:hint="eastAsia"/>
                <w:sz w:val="28"/>
                <w:szCs w:val="28"/>
              </w:rPr>
              <w:t>□</w:t>
            </w:r>
            <w:r>
              <w:rPr>
                <w:rFonts w:ascii="仿宋_GB2312" w:eastAsia="仿宋_GB2312" w:hint="eastAsia"/>
                <w:sz w:val="28"/>
                <w:szCs w:val="28"/>
              </w:rPr>
              <w:t>设备设施故障</w:t>
            </w:r>
          </w:p>
          <w:p w:rsidR="00672EBE" w:rsidRDefault="00672EBE" w:rsidP="004E7B7E">
            <w:pPr>
              <w:spacing w:line="440" w:lineRule="exact"/>
              <w:rPr>
                <w:rFonts w:ascii="仿宋_GB2312" w:eastAsia="仿宋_GB2312"/>
                <w:sz w:val="28"/>
                <w:szCs w:val="28"/>
              </w:rPr>
            </w:pPr>
            <w:r>
              <w:rPr>
                <w:rFonts w:ascii="仿宋_GB2312" w:eastAsia="仿宋_GB2312" w:hAnsi="宋体" w:hint="eastAsia"/>
                <w:sz w:val="28"/>
                <w:szCs w:val="28"/>
              </w:rPr>
              <w:t>□</w:t>
            </w:r>
            <w:r>
              <w:rPr>
                <w:rFonts w:ascii="仿宋_GB2312" w:eastAsia="仿宋_GB2312" w:hint="eastAsia"/>
                <w:sz w:val="28"/>
                <w:szCs w:val="28"/>
              </w:rPr>
              <w:t xml:space="preserve">灾害事件          </w:t>
            </w:r>
            <w:r>
              <w:rPr>
                <w:rFonts w:ascii="仿宋_GB2312" w:eastAsia="仿宋_GB2312" w:hAnsi="宋体" w:hint="eastAsia"/>
                <w:sz w:val="28"/>
                <w:szCs w:val="28"/>
              </w:rPr>
              <w:t>□</w:t>
            </w:r>
            <w:r>
              <w:rPr>
                <w:rFonts w:ascii="仿宋_GB2312" w:eastAsia="仿宋_GB2312" w:hint="eastAsia"/>
                <w:sz w:val="28"/>
                <w:szCs w:val="28"/>
              </w:rPr>
              <w:t>其他</w:t>
            </w:r>
            <w:r>
              <w:rPr>
                <w:rFonts w:ascii="仿宋_GB2312" w:eastAsia="仿宋_GB2312" w:hint="eastAsia"/>
                <w:sz w:val="28"/>
                <w:szCs w:val="28"/>
                <w:u w:val="single"/>
              </w:rPr>
              <w:t xml:space="preserve">                     </w:t>
            </w:r>
          </w:p>
        </w:tc>
      </w:tr>
      <w:tr w:rsidR="00672EBE" w:rsidTr="004E7B7E">
        <w:trPr>
          <w:trHeight w:val="784"/>
        </w:trPr>
        <w:tc>
          <w:tcPr>
            <w:tcW w:w="2217" w:type="dxa"/>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事件分级</w:t>
            </w:r>
          </w:p>
        </w:tc>
        <w:tc>
          <w:tcPr>
            <w:tcW w:w="6538" w:type="dxa"/>
            <w:gridSpan w:val="3"/>
            <w:vAlign w:val="center"/>
          </w:tcPr>
          <w:p w:rsidR="00672EBE" w:rsidRDefault="00672EBE" w:rsidP="004E7B7E">
            <w:pPr>
              <w:spacing w:line="440" w:lineRule="exact"/>
              <w:jc w:val="center"/>
              <w:rPr>
                <w:rFonts w:ascii="仿宋_GB2312" w:eastAsia="仿宋_GB2312"/>
                <w:sz w:val="28"/>
                <w:szCs w:val="28"/>
              </w:rPr>
            </w:pPr>
            <w:r>
              <w:rPr>
                <w:rFonts w:ascii="仿宋_GB2312" w:eastAsia="仿宋_GB2312" w:hAnsi="宋体" w:hint="eastAsia"/>
                <w:sz w:val="28"/>
                <w:szCs w:val="28"/>
              </w:rPr>
              <w:t>□</w:t>
            </w:r>
            <w:r w:rsidR="00811CDF">
              <w:rPr>
                <w:rFonts w:ascii="仿宋_GB2312" w:eastAsia="仿宋_GB2312" w:hAnsi="宋体" w:hint="eastAsia"/>
                <w:sz w:val="28"/>
                <w:szCs w:val="28"/>
              </w:rPr>
              <w:fldChar w:fldCharType="begin"/>
            </w:r>
            <w:r>
              <w:rPr>
                <w:rFonts w:ascii="仿宋_GB2312" w:eastAsia="仿宋_GB2312" w:hAnsi="宋体" w:hint="eastAsia"/>
                <w:sz w:val="28"/>
                <w:szCs w:val="28"/>
              </w:rPr>
              <w:instrText xml:space="preserve"> = 1 \* ROMAN </w:instrText>
            </w:r>
            <w:r w:rsidR="00811CDF">
              <w:rPr>
                <w:rFonts w:ascii="仿宋_GB2312" w:eastAsia="仿宋_GB2312" w:hAnsi="宋体" w:hint="eastAsia"/>
                <w:sz w:val="28"/>
                <w:szCs w:val="28"/>
              </w:rPr>
              <w:fldChar w:fldCharType="separate"/>
            </w:r>
            <w:r>
              <w:rPr>
                <w:rFonts w:ascii="仿宋_GB2312" w:eastAsia="仿宋_GB2312" w:hAnsi="宋体" w:hint="eastAsia"/>
                <w:sz w:val="28"/>
                <w:szCs w:val="28"/>
              </w:rPr>
              <w:t>I</w:t>
            </w:r>
            <w:r w:rsidR="00811CDF">
              <w:rPr>
                <w:rFonts w:ascii="仿宋_GB2312" w:eastAsia="仿宋_GB2312" w:hAnsi="宋体" w:hint="eastAsia"/>
                <w:sz w:val="28"/>
                <w:szCs w:val="28"/>
              </w:rPr>
              <w:fldChar w:fldCharType="end"/>
            </w:r>
            <w:r>
              <w:rPr>
                <w:rFonts w:ascii="仿宋_GB2312" w:eastAsia="仿宋_GB2312" w:hAnsi="宋体" w:hint="eastAsia"/>
                <w:sz w:val="28"/>
                <w:szCs w:val="28"/>
              </w:rPr>
              <w:t>级   □</w:t>
            </w:r>
            <w:r w:rsidR="00811CDF">
              <w:rPr>
                <w:rFonts w:ascii="仿宋_GB2312" w:eastAsia="仿宋_GB2312" w:hAnsi="宋体" w:hint="eastAsia"/>
                <w:sz w:val="28"/>
                <w:szCs w:val="28"/>
              </w:rPr>
              <w:fldChar w:fldCharType="begin"/>
            </w:r>
            <w:r>
              <w:rPr>
                <w:rFonts w:ascii="仿宋_GB2312" w:eastAsia="仿宋_GB2312" w:hAnsi="宋体" w:hint="eastAsia"/>
                <w:sz w:val="28"/>
                <w:szCs w:val="28"/>
              </w:rPr>
              <w:instrText xml:space="preserve"> = 2 \* ROMAN </w:instrText>
            </w:r>
            <w:r w:rsidR="00811CDF">
              <w:rPr>
                <w:rFonts w:ascii="仿宋_GB2312" w:eastAsia="仿宋_GB2312" w:hAnsi="宋体" w:hint="eastAsia"/>
                <w:sz w:val="28"/>
                <w:szCs w:val="28"/>
              </w:rPr>
              <w:fldChar w:fldCharType="separate"/>
            </w:r>
            <w:r>
              <w:rPr>
                <w:rFonts w:ascii="仿宋_GB2312" w:eastAsia="仿宋_GB2312" w:hAnsi="宋体" w:hint="eastAsia"/>
                <w:sz w:val="28"/>
                <w:szCs w:val="28"/>
              </w:rPr>
              <w:t>II</w:t>
            </w:r>
            <w:r w:rsidR="00811CDF">
              <w:rPr>
                <w:rFonts w:ascii="仿宋_GB2312" w:eastAsia="仿宋_GB2312" w:hAnsi="宋体" w:hint="eastAsia"/>
                <w:sz w:val="28"/>
                <w:szCs w:val="28"/>
              </w:rPr>
              <w:fldChar w:fldCharType="end"/>
            </w:r>
            <w:r>
              <w:rPr>
                <w:rFonts w:ascii="仿宋_GB2312" w:eastAsia="仿宋_GB2312" w:hAnsi="宋体" w:hint="eastAsia"/>
                <w:sz w:val="28"/>
                <w:szCs w:val="28"/>
              </w:rPr>
              <w:t>级   □</w:t>
            </w:r>
            <w:r w:rsidR="00811CDF">
              <w:rPr>
                <w:rFonts w:ascii="仿宋_GB2312" w:eastAsia="仿宋_GB2312" w:hAnsi="宋体" w:hint="eastAsia"/>
                <w:sz w:val="28"/>
                <w:szCs w:val="28"/>
              </w:rPr>
              <w:fldChar w:fldCharType="begin"/>
            </w:r>
            <w:r>
              <w:rPr>
                <w:rFonts w:ascii="仿宋_GB2312" w:eastAsia="仿宋_GB2312" w:hAnsi="宋体" w:hint="eastAsia"/>
                <w:sz w:val="28"/>
                <w:szCs w:val="28"/>
              </w:rPr>
              <w:instrText xml:space="preserve"> = 3 \* ROMAN </w:instrText>
            </w:r>
            <w:r w:rsidR="00811CDF">
              <w:rPr>
                <w:rFonts w:ascii="仿宋_GB2312" w:eastAsia="仿宋_GB2312" w:hAnsi="宋体" w:hint="eastAsia"/>
                <w:sz w:val="28"/>
                <w:szCs w:val="28"/>
              </w:rPr>
              <w:fldChar w:fldCharType="separate"/>
            </w:r>
            <w:r>
              <w:rPr>
                <w:rFonts w:ascii="仿宋_GB2312" w:eastAsia="仿宋_GB2312" w:hAnsi="宋体" w:hint="eastAsia"/>
                <w:sz w:val="28"/>
                <w:szCs w:val="28"/>
              </w:rPr>
              <w:t>III</w:t>
            </w:r>
            <w:r w:rsidR="00811CDF">
              <w:rPr>
                <w:rFonts w:ascii="仿宋_GB2312" w:eastAsia="仿宋_GB2312" w:hAnsi="宋体" w:hint="eastAsia"/>
                <w:sz w:val="28"/>
                <w:szCs w:val="28"/>
              </w:rPr>
              <w:fldChar w:fldCharType="end"/>
            </w:r>
            <w:r>
              <w:rPr>
                <w:rFonts w:ascii="仿宋_GB2312" w:eastAsia="仿宋_GB2312" w:hAnsi="宋体" w:hint="eastAsia"/>
                <w:sz w:val="28"/>
                <w:szCs w:val="28"/>
              </w:rPr>
              <w:t>级   □</w:t>
            </w:r>
            <w:r w:rsidR="00811CDF">
              <w:rPr>
                <w:rFonts w:ascii="仿宋_GB2312" w:eastAsia="仿宋_GB2312" w:hAnsi="宋体" w:hint="eastAsia"/>
                <w:sz w:val="28"/>
                <w:szCs w:val="28"/>
              </w:rPr>
              <w:fldChar w:fldCharType="begin"/>
            </w:r>
            <w:r>
              <w:rPr>
                <w:rFonts w:ascii="仿宋_GB2312" w:eastAsia="仿宋_GB2312" w:hAnsi="宋体" w:hint="eastAsia"/>
                <w:sz w:val="28"/>
                <w:szCs w:val="28"/>
              </w:rPr>
              <w:instrText xml:space="preserve"> = 4 \* ROMAN </w:instrText>
            </w:r>
            <w:r w:rsidR="00811CDF">
              <w:rPr>
                <w:rFonts w:ascii="仿宋_GB2312" w:eastAsia="仿宋_GB2312" w:hAnsi="宋体" w:hint="eastAsia"/>
                <w:sz w:val="28"/>
                <w:szCs w:val="28"/>
              </w:rPr>
              <w:fldChar w:fldCharType="separate"/>
            </w:r>
            <w:r>
              <w:rPr>
                <w:rFonts w:ascii="仿宋_GB2312" w:eastAsia="仿宋_GB2312" w:hAnsi="宋体" w:hint="eastAsia"/>
                <w:sz w:val="28"/>
                <w:szCs w:val="28"/>
              </w:rPr>
              <w:t>IV</w:t>
            </w:r>
            <w:r w:rsidR="00811CDF">
              <w:rPr>
                <w:rFonts w:ascii="仿宋_GB2312" w:eastAsia="仿宋_GB2312" w:hAnsi="宋体" w:hint="eastAsia"/>
                <w:sz w:val="28"/>
                <w:szCs w:val="28"/>
              </w:rPr>
              <w:fldChar w:fldCharType="end"/>
            </w:r>
            <w:r>
              <w:rPr>
                <w:rFonts w:ascii="仿宋_GB2312" w:eastAsia="仿宋_GB2312" w:hAnsi="宋体" w:hint="eastAsia"/>
                <w:sz w:val="28"/>
                <w:szCs w:val="28"/>
              </w:rPr>
              <w:t>级</w:t>
            </w:r>
          </w:p>
        </w:tc>
      </w:tr>
      <w:tr w:rsidR="00672EBE" w:rsidTr="004E7B7E">
        <w:trPr>
          <w:trHeight w:val="1782"/>
        </w:trPr>
        <w:tc>
          <w:tcPr>
            <w:tcW w:w="2217" w:type="dxa"/>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事件概况</w:t>
            </w:r>
          </w:p>
        </w:tc>
        <w:tc>
          <w:tcPr>
            <w:tcW w:w="6538" w:type="dxa"/>
            <w:gridSpan w:val="3"/>
            <w:vAlign w:val="center"/>
          </w:tcPr>
          <w:p w:rsidR="00672EBE" w:rsidRDefault="00672EBE" w:rsidP="004E7B7E">
            <w:pPr>
              <w:spacing w:line="440" w:lineRule="exact"/>
              <w:rPr>
                <w:rFonts w:ascii="仿宋_GB2312" w:eastAsia="仿宋_GB2312"/>
                <w:sz w:val="28"/>
                <w:szCs w:val="28"/>
              </w:rPr>
            </w:pPr>
          </w:p>
        </w:tc>
      </w:tr>
      <w:tr w:rsidR="00672EBE" w:rsidTr="004E7B7E">
        <w:trPr>
          <w:trHeight w:val="5323"/>
        </w:trPr>
        <w:tc>
          <w:tcPr>
            <w:tcW w:w="2217" w:type="dxa"/>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信息系统基本情况（如涉及请填写）</w:t>
            </w:r>
          </w:p>
        </w:tc>
        <w:tc>
          <w:tcPr>
            <w:tcW w:w="6538" w:type="dxa"/>
            <w:gridSpan w:val="3"/>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1.系统名称：</w:t>
            </w:r>
            <w:r>
              <w:rPr>
                <w:rFonts w:ascii="仿宋_GB2312" w:eastAsia="仿宋_GB2312" w:hint="eastAsia"/>
                <w:sz w:val="28"/>
                <w:szCs w:val="28"/>
                <w:u w:val="single"/>
              </w:rPr>
              <w:t xml:space="preserve">                                     </w:t>
            </w:r>
          </w:p>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2.系统网址和IP地址：</w:t>
            </w:r>
            <w:r>
              <w:rPr>
                <w:rFonts w:ascii="仿宋_GB2312" w:eastAsia="仿宋_GB2312" w:hint="eastAsia"/>
                <w:sz w:val="28"/>
                <w:szCs w:val="28"/>
                <w:u w:val="single"/>
              </w:rPr>
              <w:t xml:space="preserve">                            </w:t>
            </w:r>
          </w:p>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3.系统主管单位/部门：</w:t>
            </w:r>
            <w:r>
              <w:rPr>
                <w:rFonts w:ascii="仿宋_GB2312" w:eastAsia="仿宋_GB2312" w:hint="eastAsia"/>
                <w:sz w:val="28"/>
                <w:szCs w:val="28"/>
                <w:u w:val="single"/>
              </w:rPr>
              <w:t xml:space="preserve">                            </w:t>
            </w:r>
          </w:p>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4.系统运维单位/部门：</w:t>
            </w:r>
            <w:r>
              <w:rPr>
                <w:rFonts w:ascii="仿宋_GB2312" w:eastAsia="仿宋_GB2312" w:hint="eastAsia"/>
                <w:sz w:val="28"/>
                <w:szCs w:val="28"/>
                <w:u w:val="single"/>
              </w:rPr>
              <w:t xml:space="preserve">                            </w:t>
            </w:r>
          </w:p>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5.系统使用单位/部门：</w:t>
            </w:r>
            <w:r>
              <w:rPr>
                <w:rFonts w:ascii="仿宋_GB2312" w:eastAsia="仿宋_GB2312" w:hint="eastAsia"/>
                <w:sz w:val="28"/>
                <w:szCs w:val="28"/>
                <w:u w:val="single"/>
              </w:rPr>
              <w:t xml:space="preserve">                            </w:t>
            </w:r>
          </w:p>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6.系统主要用途：</w:t>
            </w:r>
            <w:r>
              <w:rPr>
                <w:rFonts w:ascii="仿宋_GB2312" w:eastAsia="仿宋_GB2312" w:hint="eastAsia"/>
                <w:sz w:val="28"/>
                <w:szCs w:val="28"/>
                <w:u w:val="single"/>
              </w:rPr>
              <w:t xml:space="preserve">                                 </w:t>
            </w:r>
          </w:p>
          <w:p w:rsidR="00672EBE" w:rsidRDefault="00672EBE" w:rsidP="004E7B7E">
            <w:pPr>
              <w:spacing w:line="440" w:lineRule="exact"/>
              <w:rPr>
                <w:rFonts w:ascii="仿宋_GB2312" w:eastAsia="仿宋_GB2312" w:hAnsi="宋体"/>
                <w:sz w:val="28"/>
                <w:szCs w:val="28"/>
                <w:u w:val="single"/>
              </w:rPr>
            </w:pPr>
            <w:r>
              <w:rPr>
                <w:rFonts w:ascii="仿宋_GB2312" w:eastAsia="仿宋_GB2312" w:hint="eastAsia"/>
                <w:sz w:val="28"/>
                <w:szCs w:val="28"/>
              </w:rPr>
              <w:t xml:space="preserve">7.是否定级   </w:t>
            </w:r>
            <w:r>
              <w:rPr>
                <w:rFonts w:ascii="仿宋_GB2312" w:eastAsia="仿宋_GB2312" w:hAnsi="宋体" w:hint="eastAsia"/>
                <w:sz w:val="28"/>
                <w:szCs w:val="28"/>
              </w:rPr>
              <w:t>□是    □否，所定级别：</w:t>
            </w:r>
            <w:r>
              <w:rPr>
                <w:rFonts w:ascii="仿宋_GB2312" w:eastAsia="仿宋_GB2312" w:hAnsi="宋体" w:hint="eastAsia"/>
                <w:sz w:val="28"/>
                <w:szCs w:val="28"/>
                <w:u w:val="single"/>
              </w:rPr>
              <w:t xml:space="preserve">            </w:t>
            </w:r>
          </w:p>
          <w:p w:rsidR="00672EBE" w:rsidRDefault="00672EBE" w:rsidP="004E7B7E">
            <w:pPr>
              <w:spacing w:line="440" w:lineRule="exact"/>
              <w:rPr>
                <w:rFonts w:ascii="仿宋_GB2312" w:eastAsia="仿宋_GB2312" w:hAnsi="宋体"/>
                <w:sz w:val="28"/>
                <w:szCs w:val="28"/>
                <w:u w:val="single"/>
              </w:rPr>
            </w:pPr>
            <w:r>
              <w:rPr>
                <w:rFonts w:ascii="仿宋_GB2312" w:eastAsia="仿宋_GB2312" w:hint="eastAsia"/>
                <w:sz w:val="28"/>
                <w:szCs w:val="28"/>
              </w:rPr>
              <w:t xml:space="preserve">8.是否备案   </w:t>
            </w:r>
            <w:r>
              <w:rPr>
                <w:rFonts w:ascii="仿宋_GB2312" w:eastAsia="仿宋_GB2312" w:hAnsi="宋体" w:hint="eastAsia"/>
                <w:sz w:val="28"/>
                <w:szCs w:val="28"/>
              </w:rPr>
              <w:t>□是    □否，备案号：</w:t>
            </w:r>
            <w:r>
              <w:rPr>
                <w:rFonts w:ascii="仿宋_GB2312" w:eastAsia="仿宋_GB2312" w:hAnsi="宋体" w:hint="eastAsia"/>
                <w:sz w:val="28"/>
                <w:szCs w:val="28"/>
                <w:u w:val="single"/>
              </w:rPr>
              <w:t xml:space="preserve">              </w:t>
            </w:r>
          </w:p>
          <w:p w:rsidR="00672EBE" w:rsidRDefault="00672EBE" w:rsidP="004E7B7E">
            <w:pPr>
              <w:spacing w:line="440" w:lineRule="exact"/>
              <w:rPr>
                <w:rFonts w:ascii="仿宋_GB2312" w:eastAsia="仿宋_GB2312" w:hAnsi="宋体"/>
                <w:sz w:val="28"/>
                <w:szCs w:val="28"/>
              </w:rPr>
            </w:pPr>
            <w:r>
              <w:rPr>
                <w:rFonts w:ascii="仿宋_GB2312" w:eastAsia="仿宋_GB2312" w:hint="eastAsia"/>
                <w:sz w:val="28"/>
                <w:szCs w:val="28"/>
              </w:rPr>
              <w:t xml:space="preserve">9.是否测评   </w:t>
            </w:r>
            <w:r>
              <w:rPr>
                <w:rFonts w:ascii="仿宋_GB2312" w:eastAsia="仿宋_GB2312" w:hAnsi="宋体" w:hint="eastAsia"/>
                <w:sz w:val="28"/>
                <w:szCs w:val="28"/>
              </w:rPr>
              <w:t>□是    □否</w:t>
            </w:r>
          </w:p>
          <w:p w:rsidR="00672EBE" w:rsidRDefault="00672EBE" w:rsidP="004E7B7E">
            <w:pPr>
              <w:spacing w:line="440" w:lineRule="exact"/>
              <w:rPr>
                <w:rFonts w:ascii="仿宋_GB2312" w:eastAsia="仿宋_GB2312"/>
                <w:sz w:val="28"/>
                <w:szCs w:val="28"/>
              </w:rPr>
            </w:pPr>
            <w:r>
              <w:rPr>
                <w:rFonts w:ascii="仿宋_GB2312" w:eastAsia="仿宋_GB2312" w:hAnsi="宋体" w:hint="eastAsia"/>
                <w:spacing w:val="-12"/>
                <w:sz w:val="28"/>
                <w:szCs w:val="28"/>
              </w:rPr>
              <w:t>10</w:t>
            </w:r>
            <w:r>
              <w:rPr>
                <w:rFonts w:ascii="仿宋_GB2312" w:eastAsia="仿宋_GB2312" w:hint="eastAsia"/>
                <w:spacing w:val="-12"/>
                <w:sz w:val="28"/>
                <w:szCs w:val="28"/>
              </w:rPr>
              <w:t>.</w:t>
            </w:r>
            <w:r>
              <w:rPr>
                <w:rFonts w:ascii="仿宋_GB2312" w:eastAsia="仿宋_GB2312" w:hAnsi="宋体" w:hint="eastAsia"/>
                <w:spacing w:val="-12"/>
                <w:sz w:val="28"/>
                <w:szCs w:val="28"/>
              </w:rPr>
              <w:t xml:space="preserve">是否整改 </w:t>
            </w:r>
            <w:r>
              <w:rPr>
                <w:rFonts w:ascii="仿宋_GB2312" w:eastAsia="仿宋_GB2312" w:hAnsi="宋体" w:hint="eastAsia"/>
                <w:sz w:val="28"/>
                <w:szCs w:val="28"/>
              </w:rPr>
              <w:t xml:space="preserve">  □是    □否</w:t>
            </w:r>
          </w:p>
        </w:tc>
      </w:tr>
    </w:tbl>
    <w:p w:rsidR="00672EBE" w:rsidRDefault="00672EBE" w:rsidP="00672EBE">
      <w:pPr>
        <w:snapToGrid w:val="0"/>
        <w:rPr>
          <w:rFonts w:ascii="仿宋_GB2312" w:eastAsia="仿宋_GB2312"/>
          <w:color w:val="000000"/>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6733"/>
      </w:tblGrid>
      <w:tr w:rsidR="00672EBE" w:rsidTr="004E7B7E">
        <w:trPr>
          <w:trHeight w:val="2113"/>
        </w:trPr>
        <w:tc>
          <w:tcPr>
            <w:tcW w:w="2093" w:type="dxa"/>
            <w:vAlign w:val="center"/>
          </w:tcPr>
          <w:p w:rsidR="00672EBE" w:rsidRDefault="00672EBE" w:rsidP="004E7B7E">
            <w:pPr>
              <w:snapToGrid w:val="0"/>
              <w:rPr>
                <w:rFonts w:ascii="仿宋_GB2312" w:eastAsia="仿宋_GB2312"/>
                <w:sz w:val="28"/>
                <w:szCs w:val="28"/>
              </w:rPr>
            </w:pPr>
            <w:r>
              <w:rPr>
                <w:rFonts w:ascii="仿宋_GB2312" w:eastAsia="仿宋_GB2312" w:hint="eastAsia"/>
                <w:sz w:val="28"/>
                <w:szCs w:val="28"/>
              </w:rPr>
              <w:lastRenderedPageBreak/>
              <w:t>事件发生的最终判定原因（可加页附文字、图片及其他说明）</w:t>
            </w:r>
          </w:p>
        </w:tc>
        <w:tc>
          <w:tcPr>
            <w:tcW w:w="6733" w:type="dxa"/>
          </w:tcPr>
          <w:p w:rsidR="00672EBE" w:rsidRDefault="00672EBE" w:rsidP="004E7B7E">
            <w:pPr>
              <w:snapToGrid w:val="0"/>
            </w:pPr>
          </w:p>
        </w:tc>
      </w:tr>
      <w:tr w:rsidR="00672EBE" w:rsidTr="004E7B7E">
        <w:trPr>
          <w:trHeight w:val="2113"/>
        </w:trPr>
        <w:tc>
          <w:tcPr>
            <w:tcW w:w="2093" w:type="dxa"/>
            <w:vAlign w:val="center"/>
          </w:tcPr>
          <w:p w:rsidR="00672EBE" w:rsidRDefault="00672EBE" w:rsidP="004E7B7E">
            <w:pPr>
              <w:snapToGrid w:val="0"/>
              <w:rPr>
                <w:rFonts w:ascii="仿宋_GB2312" w:eastAsia="仿宋_GB2312"/>
                <w:sz w:val="28"/>
                <w:szCs w:val="28"/>
              </w:rPr>
            </w:pPr>
            <w:r>
              <w:rPr>
                <w:rFonts w:ascii="仿宋_GB2312" w:eastAsia="仿宋_GB2312" w:hint="eastAsia"/>
                <w:sz w:val="28"/>
                <w:szCs w:val="28"/>
              </w:rPr>
              <w:t>事件的影响及恢复情况</w:t>
            </w:r>
          </w:p>
        </w:tc>
        <w:tc>
          <w:tcPr>
            <w:tcW w:w="6733" w:type="dxa"/>
          </w:tcPr>
          <w:p w:rsidR="00672EBE" w:rsidRDefault="00672EBE" w:rsidP="004E7B7E">
            <w:pPr>
              <w:snapToGrid w:val="0"/>
            </w:pPr>
          </w:p>
        </w:tc>
      </w:tr>
      <w:tr w:rsidR="00672EBE" w:rsidTr="004E7B7E">
        <w:trPr>
          <w:trHeight w:val="2113"/>
        </w:trPr>
        <w:tc>
          <w:tcPr>
            <w:tcW w:w="2093" w:type="dxa"/>
            <w:vAlign w:val="center"/>
          </w:tcPr>
          <w:p w:rsidR="00672EBE" w:rsidRDefault="00672EBE" w:rsidP="004E7B7E">
            <w:pPr>
              <w:snapToGrid w:val="0"/>
              <w:rPr>
                <w:rFonts w:ascii="仿宋_GB2312" w:eastAsia="仿宋_GB2312"/>
                <w:sz w:val="28"/>
                <w:szCs w:val="28"/>
              </w:rPr>
            </w:pPr>
            <w:r>
              <w:rPr>
                <w:rFonts w:ascii="仿宋_GB2312" w:eastAsia="仿宋_GB2312" w:hint="eastAsia"/>
                <w:sz w:val="28"/>
                <w:szCs w:val="28"/>
              </w:rPr>
              <w:t>事件的安全整改措施</w:t>
            </w:r>
          </w:p>
        </w:tc>
        <w:tc>
          <w:tcPr>
            <w:tcW w:w="6733" w:type="dxa"/>
          </w:tcPr>
          <w:p w:rsidR="00672EBE" w:rsidRDefault="00672EBE" w:rsidP="004E7B7E">
            <w:pPr>
              <w:snapToGrid w:val="0"/>
            </w:pPr>
          </w:p>
        </w:tc>
      </w:tr>
      <w:tr w:rsidR="00672EBE" w:rsidTr="004E7B7E">
        <w:trPr>
          <w:trHeight w:val="2113"/>
        </w:trPr>
        <w:tc>
          <w:tcPr>
            <w:tcW w:w="2093" w:type="dxa"/>
            <w:vAlign w:val="center"/>
          </w:tcPr>
          <w:p w:rsidR="00672EBE" w:rsidRDefault="00672EBE" w:rsidP="004E7B7E">
            <w:pPr>
              <w:snapToGrid w:val="0"/>
              <w:rPr>
                <w:rFonts w:ascii="仿宋_GB2312" w:eastAsia="仿宋_GB2312"/>
                <w:sz w:val="28"/>
                <w:szCs w:val="28"/>
              </w:rPr>
            </w:pPr>
            <w:r>
              <w:rPr>
                <w:rFonts w:ascii="仿宋_GB2312" w:eastAsia="仿宋_GB2312" w:hint="eastAsia"/>
                <w:sz w:val="28"/>
                <w:szCs w:val="28"/>
              </w:rPr>
              <w:t>存在问题与建议</w:t>
            </w:r>
          </w:p>
        </w:tc>
        <w:tc>
          <w:tcPr>
            <w:tcW w:w="6733" w:type="dxa"/>
          </w:tcPr>
          <w:p w:rsidR="00672EBE" w:rsidRDefault="00672EBE" w:rsidP="004E7B7E">
            <w:pPr>
              <w:snapToGrid w:val="0"/>
            </w:pPr>
          </w:p>
        </w:tc>
      </w:tr>
      <w:tr w:rsidR="00672EBE" w:rsidTr="004E7B7E">
        <w:trPr>
          <w:trHeight w:val="2113"/>
        </w:trPr>
        <w:tc>
          <w:tcPr>
            <w:tcW w:w="2093" w:type="dxa"/>
            <w:vAlign w:val="center"/>
          </w:tcPr>
          <w:p w:rsidR="00672EBE" w:rsidRDefault="00672EBE" w:rsidP="004E7B7E">
            <w:pPr>
              <w:snapToGrid w:val="0"/>
              <w:rPr>
                <w:rFonts w:ascii="仿宋_GB2312" w:eastAsia="仿宋_GB2312"/>
                <w:sz w:val="28"/>
                <w:szCs w:val="28"/>
              </w:rPr>
            </w:pPr>
            <w:r>
              <w:rPr>
                <w:rFonts w:ascii="仿宋_GB2312" w:eastAsia="仿宋_GB2312" w:hint="eastAsia"/>
                <w:sz w:val="28"/>
                <w:szCs w:val="28"/>
              </w:rPr>
              <w:t>信息技术安全分管负责人意见（签字）</w:t>
            </w:r>
          </w:p>
        </w:tc>
        <w:tc>
          <w:tcPr>
            <w:tcW w:w="6733" w:type="dxa"/>
          </w:tcPr>
          <w:p w:rsidR="00672EBE" w:rsidRDefault="00672EBE" w:rsidP="004E7B7E">
            <w:pPr>
              <w:snapToGrid w:val="0"/>
            </w:pPr>
          </w:p>
        </w:tc>
      </w:tr>
      <w:tr w:rsidR="00672EBE" w:rsidTr="004E7B7E">
        <w:trPr>
          <w:trHeight w:val="2114"/>
        </w:trPr>
        <w:tc>
          <w:tcPr>
            <w:tcW w:w="2093" w:type="dxa"/>
            <w:vAlign w:val="center"/>
          </w:tcPr>
          <w:p w:rsidR="00672EBE" w:rsidRDefault="00672EBE" w:rsidP="004E7B7E">
            <w:pPr>
              <w:snapToGrid w:val="0"/>
              <w:rPr>
                <w:rFonts w:ascii="仿宋_GB2312" w:eastAsia="仿宋_GB2312"/>
                <w:sz w:val="28"/>
                <w:szCs w:val="28"/>
              </w:rPr>
            </w:pPr>
            <w:r>
              <w:rPr>
                <w:rFonts w:ascii="仿宋_GB2312" w:eastAsia="仿宋_GB2312" w:hint="eastAsia"/>
                <w:sz w:val="28"/>
                <w:szCs w:val="28"/>
              </w:rPr>
              <w:t>单位主要负责人意见（签字）</w:t>
            </w:r>
          </w:p>
        </w:tc>
        <w:tc>
          <w:tcPr>
            <w:tcW w:w="6733" w:type="dxa"/>
          </w:tcPr>
          <w:p w:rsidR="00672EBE" w:rsidRDefault="00672EBE" w:rsidP="004E7B7E">
            <w:pPr>
              <w:snapToGrid w:val="0"/>
            </w:pPr>
          </w:p>
        </w:tc>
      </w:tr>
    </w:tbl>
    <w:p w:rsidR="00672EBE" w:rsidRDefault="00672EBE" w:rsidP="00672EBE">
      <w:pPr>
        <w:rPr>
          <w:rFonts w:ascii="黑体" w:eastAsia="黑体" w:hAnsi="黑体"/>
          <w:sz w:val="30"/>
          <w:szCs w:val="30"/>
        </w:rPr>
      </w:pPr>
      <w:r>
        <w:rPr>
          <w:rFonts w:ascii="黑体" w:eastAsia="黑体" w:hAnsi="黑体" w:hint="eastAsia"/>
          <w:sz w:val="30"/>
          <w:szCs w:val="30"/>
        </w:rPr>
        <w:lastRenderedPageBreak/>
        <w:t>附件3</w:t>
      </w:r>
    </w:p>
    <w:p w:rsidR="00672EBE" w:rsidRDefault="00672EBE" w:rsidP="00672EBE">
      <w:pPr>
        <w:jc w:val="center"/>
        <w:rPr>
          <w:rFonts w:ascii="方正小标宋简体" w:eastAsia="方正小标宋简体"/>
          <w:sz w:val="44"/>
          <w:szCs w:val="44"/>
        </w:rPr>
      </w:pPr>
      <w:r>
        <w:rPr>
          <w:rFonts w:ascii="方正小标宋简体" w:eastAsia="方正小标宋简体" w:hint="eastAsia"/>
          <w:sz w:val="44"/>
          <w:szCs w:val="44"/>
        </w:rPr>
        <w:t>信息技术安全隐患整改报告</w:t>
      </w:r>
    </w:p>
    <w:p w:rsidR="00672EBE" w:rsidRDefault="00672EBE" w:rsidP="00672EBE">
      <w:pPr>
        <w:rPr>
          <w:rFonts w:ascii="仿宋_GB2312" w:eastAsia="仿宋_GB2312"/>
          <w:sz w:val="28"/>
          <w:szCs w:val="28"/>
        </w:rPr>
      </w:pPr>
      <w:r>
        <w:rPr>
          <w:rFonts w:ascii="仿宋_GB2312" w:eastAsia="仿宋_GB2312" w:hint="eastAsia"/>
          <w:sz w:val="28"/>
          <w:szCs w:val="28"/>
        </w:rPr>
        <w:t>单位名称：（加盖公章）               报告时间：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124"/>
        <w:gridCol w:w="2217"/>
        <w:gridCol w:w="1486"/>
        <w:gridCol w:w="2835"/>
        <w:gridCol w:w="71"/>
      </w:tblGrid>
      <w:tr w:rsidR="00672EBE" w:rsidTr="004E7B7E">
        <w:trPr>
          <w:gridAfter w:val="1"/>
          <w:wAfter w:w="71" w:type="dxa"/>
          <w:trHeight w:val="554"/>
        </w:trPr>
        <w:tc>
          <w:tcPr>
            <w:tcW w:w="2217" w:type="dxa"/>
            <w:gridSpan w:val="2"/>
            <w:vMerge w:val="restart"/>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联系人姓名</w:t>
            </w:r>
          </w:p>
        </w:tc>
        <w:tc>
          <w:tcPr>
            <w:tcW w:w="2217" w:type="dxa"/>
            <w:vMerge w:val="restart"/>
            <w:vAlign w:val="center"/>
          </w:tcPr>
          <w:p w:rsidR="00672EBE" w:rsidRDefault="00672EBE" w:rsidP="004E7B7E">
            <w:pPr>
              <w:spacing w:line="440" w:lineRule="exact"/>
              <w:rPr>
                <w:rFonts w:ascii="仿宋_GB2312" w:eastAsia="仿宋_GB2312"/>
                <w:sz w:val="28"/>
                <w:szCs w:val="28"/>
              </w:rPr>
            </w:pPr>
          </w:p>
        </w:tc>
        <w:tc>
          <w:tcPr>
            <w:tcW w:w="1486" w:type="dxa"/>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手机</w:t>
            </w:r>
          </w:p>
        </w:tc>
        <w:tc>
          <w:tcPr>
            <w:tcW w:w="2835" w:type="dxa"/>
            <w:vAlign w:val="center"/>
          </w:tcPr>
          <w:p w:rsidR="00672EBE" w:rsidRDefault="00672EBE" w:rsidP="004E7B7E">
            <w:pPr>
              <w:spacing w:line="440" w:lineRule="exact"/>
              <w:rPr>
                <w:rFonts w:ascii="仿宋_GB2312" w:eastAsia="仿宋_GB2312"/>
                <w:sz w:val="28"/>
                <w:szCs w:val="28"/>
              </w:rPr>
            </w:pPr>
          </w:p>
        </w:tc>
      </w:tr>
      <w:tr w:rsidR="00672EBE" w:rsidTr="004E7B7E">
        <w:trPr>
          <w:gridAfter w:val="1"/>
          <w:wAfter w:w="71" w:type="dxa"/>
          <w:trHeight w:val="562"/>
        </w:trPr>
        <w:tc>
          <w:tcPr>
            <w:tcW w:w="2217" w:type="dxa"/>
            <w:gridSpan w:val="2"/>
            <w:vMerge/>
            <w:vAlign w:val="center"/>
          </w:tcPr>
          <w:p w:rsidR="00672EBE" w:rsidRDefault="00672EBE" w:rsidP="004E7B7E">
            <w:pPr>
              <w:spacing w:line="440" w:lineRule="exact"/>
              <w:rPr>
                <w:rFonts w:ascii="仿宋_GB2312" w:eastAsia="仿宋_GB2312"/>
                <w:sz w:val="28"/>
                <w:szCs w:val="28"/>
              </w:rPr>
            </w:pPr>
          </w:p>
        </w:tc>
        <w:tc>
          <w:tcPr>
            <w:tcW w:w="2217" w:type="dxa"/>
            <w:vMerge/>
            <w:vAlign w:val="center"/>
          </w:tcPr>
          <w:p w:rsidR="00672EBE" w:rsidRDefault="00672EBE" w:rsidP="004E7B7E">
            <w:pPr>
              <w:spacing w:line="440" w:lineRule="exact"/>
              <w:rPr>
                <w:rFonts w:ascii="仿宋_GB2312" w:eastAsia="仿宋_GB2312"/>
                <w:sz w:val="28"/>
                <w:szCs w:val="28"/>
              </w:rPr>
            </w:pPr>
          </w:p>
        </w:tc>
        <w:tc>
          <w:tcPr>
            <w:tcW w:w="1486" w:type="dxa"/>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电子邮箱</w:t>
            </w:r>
          </w:p>
        </w:tc>
        <w:tc>
          <w:tcPr>
            <w:tcW w:w="2835" w:type="dxa"/>
            <w:vAlign w:val="center"/>
          </w:tcPr>
          <w:p w:rsidR="00672EBE" w:rsidRDefault="00672EBE" w:rsidP="004E7B7E">
            <w:pPr>
              <w:spacing w:line="440" w:lineRule="exact"/>
              <w:rPr>
                <w:rFonts w:ascii="仿宋_GB2312" w:eastAsia="仿宋_GB2312"/>
                <w:sz w:val="28"/>
                <w:szCs w:val="28"/>
              </w:rPr>
            </w:pPr>
          </w:p>
        </w:tc>
      </w:tr>
      <w:tr w:rsidR="00672EBE" w:rsidTr="004E7B7E">
        <w:trPr>
          <w:gridAfter w:val="1"/>
          <w:wAfter w:w="71" w:type="dxa"/>
          <w:trHeight w:val="1033"/>
        </w:trPr>
        <w:tc>
          <w:tcPr>
            <w:tcW w:w="2217" w:type="dxa"/>
            <w:gridSpan w:val="2"/>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信息安全隐患</w:t>
            </w:r>
          </w:p>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名称</w:t>
            </w:r>
          </w:p>
        </w:tc>
        <w:tc>
          <w:tcPr>
            <w:tcW w:w="6538" w:type="dxa"/>
            <w:gridSpan w:val="3"/>
            <w:vAlign w:val="center"/>
          </w:tcPr>
          <w:p w:rsidR="00672EBE" w:rsidRDefault="00672EBE" w:rsidP="004E7B7E">
            <w:pPr>
              <w:spacing w:line="440" w:lineRule="exact"/>
              <w:rPr>
                <w:rFonts w:ascii="仿宋_GB2312" w:eastAsia="仿宋_GB2312"/>
                <w:sz w:val="28"/>
                <w:szCs w:val="28"/>
              </w:rPr>
            </w:pPr>
          </w:p>
        </w:tc>
      </w:tr>
      <w:tr w:rsidR="00672EBE" w:rsidTr="004E7B7E">
        <w:trPr>
          <w:gridAfter w:val="1"/>
          <w:wAfter w:w="71" w:type="dxa"/>
          <w:trHeight w:val="1397"/>
        </w:trPr>
        <w:tc>
          <w:tcPr>
            <w:tcW w:w="2217" w:type="dxa"/>
            <w:gridSpan w:val="2"/>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信息安全隐患类别</w:t>
            </w:r>
          </w:p>
        </w:tc>
        <w:tc>
          <w:tcPr>
            <w:tcW w:w="6538" w:type="dxa"/>
            <w:gridSpan w:val="3"/>
            <w:vAlign w:val="center"/>
          </w:tcPr>
          <w:p w:rsidR="00672EBE" w:rsidRDefault="00672EBE" w:rsidP="004E7B7E">
            <w:pPr>
              <w:spacing w:line="440" w:lineRule="exact"/>
              <w:rPr>
                <w:rFonts w:ascii="仿宋_GB2312" w:eastAsia="仿宋_GB2312" w:hAnsi="宋体"/>
                <w:sz w:val="28"/>
                <w:szCs w:val="28"/>
              </w:rPr>
            </w:pPr>
            <w:r>
              <w:rPr>
                <w:rFonts w:ascii="仿宋_GB2312" w:eastAsia="仿宋_GB2312" w:hAnsi="宋体" w:hint="eastAsia"/>
                <w:sz w:val="28"/>
                <w:szCs w:val="28"/>
              </w:rPr>
              <w:t xml:space="preserve">□安全漏洞  □暗链   </w:t>
            </w:r>
            <w:r>
              <w:rPr>
                <w:rFonts w:ascii="仿宋_GB2312" w:eastAsia="仿宋_GB2312" w:hAnsi="宋体"/>
                <w:sz w:val="28"/>
                <w:szCs w:val="28"/>
              </w:rPr>
              <w:t xml:space="preserve">  </w:t>
            </w:r>
            <w:r>
              <w:rPr>
                <w:rFonts w:ascii="仿宋_GB2312" w:eastAsia="仿宋_GB2312" w:hAnsi="宋体" w:hint="eastAsia"/>
                <w:sz w:val="28"/>
                <w:szCs w:val="28"/>
              </w:rPr>
              <w:t>□网页篡改  □弱口令</w:t>
            </w:r>
          </w:p>
          <w:p w:rsidR="00672EBE" w:rsidRDefault="00672EBE" w:rsidP="004E7B7E">
            <w:pPr>
              <w:spacing w:line="440" w:lineRule="exact"/>
              <w:rPr>
                <w:rFonts w:ascii="仿宋_GB2312" w:eastAsia="仿宋_GB2312" w:hAnsi="宋体"/>
                <w:sz w:val="28"/>
                <w:szCs w:val="28"/>
              </w:rPr>
            </w:pPr>
            <w:r>
              <w:rPr>
                <w:rFonts w:ascii="仿宋_GB2312" w:eastAsia="仿宋_GB2312" w:hAnsi="宋体" w:hint="eastAsia"/>
                <w:sz w:val="28"/>
                <w:szCs w:val="28"/>
              </w:rPr>
              <w:t xml:space="preserve">□信息泄露 </w:t>
            </w:r>
            <w:r>
              <w:rPr>
                <w:rFonts w:ascii="仿宋_GB2312" w:eastAsia="仿宋_GB2312" w:hAnsi="宋体"/>
                <w:sz w:val="28"/>
                <w:szCs w:val="28"/>
              </w:rPr>
              <w:t xml:space="preserve"> </w:t>
            </w:r>
            <w:r>
              <w:rPr>
                <w:rFonts w:ascii="仿宋_GB2312" w:eastAsia="仿宋_GB2312" w:hAnsi="宋体" w:hint="eastAsia"/>
                <w:sz w:val="28"/>
                <w:szCs w:val="28"/>
              </w:rPr>
              <w:t>□系统后门 □网页挂马</w:t>
            </w:r>
          </w:p>
          <w:p w:rsidR="00672EBE" w:rsidRDefault="00672EBE" w:rsidP="004E7B7E">
            <w:pPr>
              <w:spacing w:line="440" w:lineRule="exact"/>
              <w:rPr>
                <w:rFonts w:ascii="仿宋_GB2312" w:eastAsia="仿宋_GB2312" w:hAnsi="宋体"/>
                <w:sz w:val="28"/>
                <w:szCs w:val="28"/>
                <w:u w:val="single"/>
              </w:rPr>
            </w:pPr>
            <w:r>
              <w:rPr>
                <w:rFonts w:ascii="仿宋_GB2312" w:eastAsia="仿宋_GB2312" w:hAnsi="宋体" w:hint="eastAsia"/>
                <w:sz w:val="28"/>
                <w:szCs w:val="28"/>
              </w:rPr>
              <w:t>□其它</w:t>
            </w:r>
            <w:r>
              <w:rPr>
                <w:rFonts w:ascii="仿宋_GB2312" w:eastAsia="仿宋_GB2312" w:hAnsi="宋体" w:hint="eastAsia"/>
                <w:sz w:val="28"/>
                <w:szCs w:val="28"/>
                <w:u w:val="single"/>
              </w:rPr>
              <w:t xml:space="preserve">                       </w:t>
            </w:r>
          </w:p>
        </w:tc>
      </w:tr>
      <w:tr w:rsidR="00672EBE" w:rsidTr="004E7B7E">
        <w:trPr>
          <w:gridAfter w:val="1"/>
          <w:wAfter w:w="71" w:type="dxa"/>
          <w:trHeight w:val="694"/>
        </w:trPr>
        <w:tc>
          <w:tcPr>
            <w:tcW w:w="2217" w:type="dxa"/>
            <w:gridSpan w:val="2"/>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隐患级别</w:t>
            </w:r>
          </w:p>
        </w:tc>
        <w:tc>
          <w:tcPr>
            <w:tcW w:w="6538" w:type="dxa"/>
            <w:gridSpan w:val="3"/>
            <w:vAlign w:val="center"/>
          </w:tcPr>
          <w:p w:rsidR="00672EBE" w:rsidRDefault="00672EBE" w:rsidP="004E7B7E">
            <w:pPr>
              <w:spacing w:line="440" w:lineRule="exact"/>
              <w:rPr>
                <w:rFonts w:ascii="仿宋_GB2312" w:eastAsia="仿宋_GB2312"/>
                <w:sz w:val="28"/>
                <w:szCs w:val="28"/>
              </w:rPr>
            </w:pPr>
            <w:r>
              <w:rPr>
                <w:rFonts w:ascii="仿宋_GB2312" w:eastAsia="仿宋_GB2312" w:hAnsi="宋体" w:hint="eastAsia"/>
                <w:sz w:val="28"/>
                <w:szCs w:val="28"/>
              </w:rPr>
              <w:t xml:space="preserve">□高危    □中危   </w:t>
            </w:r>
            <w:r>
              <w:rPr>
                <w:rFonts w:ascii="仿宋_GB2312" w:eastAsia="仿宋_GB2312" w:hAnsi="宋体"/>
                <w:sz w:val="28"/>
                <w:szCs w:val="28"/>
              </w:rPr>
              <w:t xml:space="preserve">  </w:t>
            </w:r>
            <w:r>
              <w:rPr>
                <w:rFonts w:ascii="仿宋_GB2312" w:eastAsia="仿宋_GB2312" w:hAnsi="宋体" w:hint="eastAsia"/>
                <w:sz w:val="28"/>
                <w:szCs w:val="28"/>
              </w:rPr>
              <w:t>□低危</w:t>
            </w:r>
          </w:p>
        </w:tc>
      </w:tr>
      <w:tr w:rsidR="00672EBE" w:rsidTr="004E7B7E">
        <w:trPr>
          <w:gridAfter w:val="1"/>
          <w:wAfter w:w="71" w:type="dxa"/>
          <w:trHeight w:val="694"/>
        </w:trPr>
        <w:tc>
          <w:tcPr>
            <w:tcW w:w="2217" w:type="dxa"/>
            <w:gridSpan w:val="2"/>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接收到整改通知时间</w:t>
            </w:r>
          </w:p>
        </w:tc>
        <w:tc>
          <w:tcPr>
            <w:tcW w:w="6538" w:type="dxa"/>
            <w:gridSpan w:val="3"/>
            <w:vAlign w:val="center"/>
          </w:tcPr>
          <w:p w:rsidR="00672EBE" w:rsidRDefault="00672EBE" w:rsidP="004E7B7E">
            <w:pPr>
              <w:spacing w:line="440" w:lineRule="exact"/>
              <w:rPr>
                <w:rFonts w:ascii="仿宋_GB2312" w:eastAsia="仿宋_GB2312"/>
                <w:sz w:val="28"/>
                <w:szCs w:val="28"/>
              </w:rPr>
            </w:pPr>
          </w:p>
        </w:tc>
      </w:tr>
      <w:tr w:rsidR="00672EBE" w:rsidTr="004E7B7E">
        <w:trPr>
          <w:gridAfter w:val="1"/>
          <w:wAfter w:w="71" w:type="dxa"/>
          <w:trHeight w:val="5323"/>
        </w:trPr>
        <w:tc>
          <w:tcPr>
            <w:tcW w:w="2217" w:type="dxa"/>
            <w:gridSpan w:val="2"/>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信息系统基本情况（如涉及请填写）</w:t>
            </w:r>
          </w:p>
        </w:tc>
        <w:tc>
          <w:tcPr>
            <w:tcW w:w="6538" w:type="dxa"/>
            <w:gridSpan w:val="3"/>
            <w:vAlign w:val="center"/>
          </w:tcPr>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1.系统名称：</w:t>
            </w:r>
          </w:p>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2.系统网址和IP地址：</w:t>
            </w:r>
          </w:p>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3.系统主管单位/部门：</w:t>
            </w:r>
          </w:p>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4.系统运维单位/部门：</w:t>
            </w:r>
          </w:p>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5.系统使用单位/部门：</w:t>
            </w:r>
          </w:p>
          <w:p w:rsidR="00672EBE" w:rsidRDefault="00672EBE" w:rsidP="004E7B7E">
            <w:pPr>
              <w:spacing w:line="440" w:lineRule="exact"/>
              <w:rPr>
                <w:rFonts w:ascii="仿宋_GB2312" w:eastAsia="仿宋_GB2312"/>
                <w:sz w:val="28"/>
                <w:szCs w:val="28"/>
              </w:rPr>
            </w:pPr>
            <w:r>
              <w:rPr>
                <w:rFonts w:ascii="仿宋_GB2312" w:eastAsia="仿宋_GB2312" w:hint="eastAsia"/>
                <w:sz w:val="28"/>
                <w:szCs w:val="28"/>
              </w:rPr>
              <w:t>6.系统主要用途：</w:t>
            </w:r>
          </w:p>
          <w:p w:rsidR="00672EBE" w:rsidRDefault="00672EBE" w:rsidP="004E7B7E">
            <w:pPr>
              <w:spacing w:line="440" w:lineRule="exact"/>
              <w:rPr>
                <w:rFonts w:ascii="仿宋_GB2312" w:eastAsia="仿宋_GB2312" w:hAnsi="宋体"/>
                <w:sz w:val="28"/>
                <w:szCs w:val="28"/>
                <w:u w:val="single"/>
              </w:rPr>
            </w:pPr>
            <w:r>
              <w:rPr>
                <w:rFonts w:ascii="仿宋_GB2312" w:eastAsia="仿宋_GB2312" w:hint="eastAsia"/>
                <w:sz w:val="28"/>
                <w:szCs w:val="28"/>
              </w:rPr>
              <w:t xml:space="preserve">7.是否定级   </w:t>
            </w:r>
            <w:r>
              <w:rPr>
                <w:rFonts w:ascii="仿宋_GB2312" w:eastAsia="仿宋_GB2312" w:hAnsi="宋体" w:hint="eastAsia"/>
                <w:sz w:val="28"/>
                <w:szCs w:val="28"/>
              </w:rPr>
              <w:t>□是    □否，所定级别：</w:t>
            </w:r>
          </w:p>
          <w:p w:rsidR="00672EBE" w:rsidRDefault="00672EBE" w:rsidP="004E7B7E">
            <w:pPr>
              <w:spacing w:line="440" w:lineRule="exact"/>
              <w:rPr>
                <w:rFonts w:ascii="仿宋_GB2312" w:eastAsia="仿宋_GB2312" w:hAnsi="宋体"/>
                <w:sz w:val="28"/>
                <w:szCs w:val="28"/>
                <w:u w:val="single"/>
              </w:rPr>
            </w:pPr>
            <w:r>
              <w:rPr>
                <w:rFonts w:ascii="仿宋_GB2312" w:eastAsia="仿宋_GB2312" w:hint="eastAsia"/>
                <w:sz w:val="28"/>
                <w:szCs w:val="28"/>
              </w:rPr>
              <w:t xml:space="preserve">8.是否备案   </w:t>
            </w:r>
            <w:r>
              <w:rPr>
                <w:rFonts w:ascii="仿宋_GB2312" w:eastAsia="仿宋_GB2312" w:hAnsi="宋体" w:hint="eastAsia"/>
                <w:sz w:val="28"/>
                <w:szCs w:val="28"/>
              </w:rPr>
              <w:t>□是    □否，备案号：</w:t>
            </w:r>
          </w:p>
          <w:p w:rsidR="00672EBE" w:rsidRDefault="00672EBE" w:rsidP="004E7B7E">
            <w:pPr>
              <w:spacing w:line="440" w:lineRule="exact"/>
              <w:rPr>
                <w:rFonts w:ascii="仿宋_GB2312" w:eastAsia="仿宋_GB2312" w:hAnsi="宋体"/>
                <w:sz w:val="28"/>
                <w:szCs w:val="28"/>
              </w:rPr>
            </w:pPr>
            <w:r>
              <w:rPr>
                <w:rFonts w:ascii="仿宋_GB2312" w:eastAsia="仿宋_GB2312" w:hint="eastAsia"/>
                <w:sz w:val="28"/>
                <w:szCs w:val="28"/>
              </w:rPr>
              <w:t xml:space="preserve">9.是否测评   </w:t>
            </w:r>
            <w:r>
              <w:rPr>
                <w:rFonts w:ascii="仿宋_GB2312" w:eastAsia="仿宋_GB2312" w:hAnsi="宋体" w:hint="eastAsia"/>
                <w:sz w:val="28"/>
                <w:szCs w:val="28"/>
              </w:rPr>
              <w:t>□是    □否</w:t>
            </w:r>
          </w:p>
          <w:p w:rsidR="00672EBE" w:rsidRDefault="00672EBE" w:rsidP="004E7B7E">
            <w:pPr>
              <w:spacing w:line="440" w:lineRule="exact"/>
              <w:rPr>
                <w:rFonts w:ascii="仿宋_GB2312" w:eastAsia="仿宋_GB2312"/>
                <w:sz w:val="28"/>
                <w:szCs w:val="28"/>
              </w:rPr>
            </w:pPr>
            <w:r>
              <w:rPr>
                <w:rFonts w:ascii="仿宋_GB2312" w:eastAsia="仿宋_GB2312" w:hAnsi="宋体" w:hint="eastAsia"/>
                <w:spacing w:val="-12"/>
                <w:sz w:val="28"/>
                <w:szCs w:val="28"/>
              </w:rPr>
              <w:t>10</w:t>
            </w:r>
            <w:r>
              <w:rPr>
                <w:rFonts w:ascii="仿宋_GB2312" w:eastAsia="仿宋_GB2312" w:hint="eastAsia"/>
                <w:spacing w:val="-12"/>
                <w:sz w:val="28"/>
                <w:szCs w:val="28"/>
              </w:rPr>
              <w:t>.</w:t>
            </w:r>
            <w:r>
              <w:rPr>
                <w:rFonts w:ascii="仿宋_GB2312" w:eastAsia="仿宋_GB2312" w:hAnsi="宋体" w:hint="eastAsia"/>
                <w:spacing w:val="-12"/>
                <w:sz w:val="28"/>
                <w:szCs w:val="28"/>
              </w:rPr>
              <w:t xml:space="preserve">是否整改 </w:t>
            </w:r>
            <w:r>
              <w:rPr>
                <w:rFonts w:ascii="仿宋_GB2312" w:eastAsia="仿宋_GB2312" w:hAnsi="宋体" w:hint="eastAsia"/>
                <w:sz w:val="28"/>
                <w:szCs w:val="28"/>
              </w:rPr>
              <w:t xml:space="preserve">  □是    □否</w:t>
            </w:r>
          </w:p>
        </w:tc>
      </w:tr>
      <w:tr w:rsidR="00672EBE" w:rsidTr="004E7B7E">
        <w:trPr>
          <w:trHeight w:val="2258"/>
        </w:trPr>
        <w:tc>
          <w:tcPr>
            <w:tcW w:w="2093" w:type="dxa"/>
            <w:vAlign w:val="center"/>
          </w:tcPr>
          <w:p w:rsidR="00672EBE" w:rsidRDefault="00672EBE" w:rsidP="004E7B7E">
            <w:pPr>
              <w:rPr>
                <w:rFonts w:ascii="仿宋_GB2312" w:eastAsia="仿宋_GB2312"/>
                <w:sz w:val="28"/>
                <w:szCs w:val="28"/>
              </w:rPr>
            </w:pPr>
            <w:r>
              <w:rPr>
                <w:rFonts w:ascii="仿宋_GB2312" w:eastAsia="仿宋_GB2312" w:hint="eastAsia"/>
                <w:sz w:val="28"/>
                <w:szCs w:val="28"/>
              </w:rPr>
              <w:lastRenderedPageBreak/>
              <w:t>存在隐患主要原因</w:t>
            </w:r>
          </w:p>
        </w:tc>
        <w:tc>
          <w:tcPr>
            <w:tcW w:w="6733" w:type="dxa"/>
            <w:gridSpan w:val="5"/>
          </w:tcPr>
          <w:p w:rsidR="00672EBE" w:rsidRDefault="00672EBE" w:rsidP="004E7B7E"/>
        </w:tc>
      </w:tr>
      <w:tr w:rsidR="00672EBE" w:rsidTr="004E7B7E">
        <w:trPr>
          <w:trHeight w:val="2545"/>
        </w:trPr>
        <w:tc>
          <w:tcPr>
            <w:tcW w:w="2093" w:type="dxa"/>
            <w:vAlign w:val="center"/>
          </w:tcPr>
          <w:p w:rsidR="00672EBE" w:rsidRDefault="00672EBE" w:rsidP="004E7B7E">
            <w:pPr>
              <w:rPr>
                <w:rFonts w:ascii="仿宋_GB2312" w:eastAsia="仿宋_GB2312"/>
                <w:sz w:val="28"/>
                <w:szCs w:val="28"/>
              </w:rPr>
            </w:pPr>
            <w:r>
              <w:rPr>
                <w:rFonts w:ascii="仿宋_GB2312" w:eastAsia="仿宋_GB2312" w:hint="eastAsia"/>
                <w:sz w:val="28"/>
                <w:szCs w:val="28"/>
              </w:rPr>
              <w:t>简要处置过程</w:t>
            </w:r>
          </w:p>
        </w:tc>
        <w:tc>
          <w:tcPr>
            <w:tcW w:w="6733" w:type="dxa"/>
            <w:gridSpan w:val="5"/>
          </w:tcPr>
          <w:p w:rsidR="00672EBE" w:rsidRDefault="00672EBE" w:rsidP="004E7B7E"/>
        </w:tc>
      </w:tr>
      <w:tr w:rsidR="00672EBE" w:rsidTr="004E7B7E">
        <w:trPr>
          <w:trHeight w:val="2373"/>
        </w:trPr>
        <w:tc>
          <w:tcPr>
            <w:tcW w:w="2093" w:type="dxa"/>
            <w:vAlign w:val="center"/>
          </w:tcPr>
          <w:p w:rsidR="00672EBE" w:rsidRDefault="00672EBE" w:rsidP="004E7B7E">
            <w:pPr>
              <w:rPr>
                <w:rFonts w:ascii="仿宋_GB2312" w:eastAsia="仿宋_GB2312"/>
                <w:sz w:val="28"/>
                <w:szCs w:val="28"/>
              </w:rPr>
            </w:pPr>
            <w:r>
              <w:rPr>
                <w:rFonts w:ascii="仿宋_GB2312" w:eastAsia="仿宋_GB2312" w:hint="eastAsia"/>
                <w:sz w:val="28"/>
                <w:szCs w:val="28"/>
              </w:rPr>
              <w:t>处置结果</w:t>
            </w:r>
          </w:p>
        </w:tc>
        <w:tc>
          <w:tcPr>
            <w:tcW w:w="6733" w:type="dxa"/>
            <w:gridSpan w:val="5"/>
          </w:tcPr>
          <w:p w:rsidR="00672EBE" w:rsidRDefault="00672EBE" w:rsidP="004E7B7E"/>
        </w:tc>
      </w:tr>
      <w:tr w:rsidR="00672EBE" w:rsidTr="004E7B7E">
        <w:trPr>
          <w:trHeight w:val="2125"/>
        </w:trPr>
        <w:tc>
          <w:tcPr>
            <w:tcW w:w="2093" w:type="dxa"/>
            <w:vAlign w:val="center"/>
          </w:tcPr>
          <w:p w:rsidR="00672EBE" w:rsidRDefault="00672EBE" w:rsidP="004E7B7E">
            <w:pPr>
              <w:rPr>
                <w:rFonts w:ascii="仿宋_GB2312" w:eastAsia="仿宋_GB2312"/>
                <w:sz w:val="28"/>
                <w:szCs w:val="28"/>
              </w:rPr>
            </w:pPr>
            <w:r>
              <w:rPr>
                <w:rFonts w:ascii="仿宋_GB2312" w:eastAsia="仿宋_GB2312" w:hint="eastAsia"/>
                <w:sz w:val="28"/>
                <w:szCs w:val="28"/>
              </w:rPr>
              <w:t>信息技术安全主管部门审核意见（签字）</w:t>
            </w:r>
          </w:p>
        </w:tc>
        <w:tc>
          <w:tcPr>
            <w:tcW w:w="6733" w:type="dxa"/>
            <w:gridSpan w:val="5"/>
          </w:tcPr>
          <w:p w:rsidR="00672EBE" w:rsidRDefault="00672EBE" w:rsidP="004E7B7E"/>
        </w:tc>
      </w:tr>
      <w:tr w:rsidR="00672EBE" w:rsidTr="004E7B7E">
        <w:trPr>
          <w:trHeight w:val="1767"/>
        </w:trPr>
        <w:tc>
          <w:tcPr>
            <w:tcW w:w="2093" w:type="dxa"/>
            <w:vAlign w:val="center"/>
          </w:tcPr>
          <w:p w:rsidR="00672EBE" w:rsidRDefault="00672EBE" w:rsidP="004E7B7E">
            <w:pPr>
              <w:rPr>
                <w:rFonts w:ascii="仿宋_GB2312" w:eastAsia="仿宋_GB2312"/>
                <w:sz w:val="28"/>
                <w:szCs w:val="28"/>
              </w:rPr>
            </w:pPr>
            <w:r>
              <w:rPr>
                <w:rFonts w:ascii="仿宋_GB2312" w:eastAsia="仿宋_GB2312" w:hint="eastAsia"/>
                <w:sz w:val="28"/>
                <w:szCs w:val="28"/>
              </w:rPr>
              <w:t>信息技术安全分管负责人审定意见（签字）</w:t>
            </w:r>
          </w:p>
        </w:tc>
        <w:tc>
          <w:tcPr>
            <w:tcW w:w="6733" w:type="dxa"/>
            <w:gridSpan w:val="5"/>
          </w:tcPr>
          <w:p w:rsidR="00672EBE" w:rsidRDefault="00672EBE" w:rsidP="004E7B7E"/>
        </w:tc>
      </w:tr>
    </w:tbl>
    <w:p w:rsidR="00672EBE" w:rsidRDefault="00672EBE" w:rsidP="00672EBE">
      <w:pPr>
        <w:snapToGrid w:val="0"/>
        <w:rPr>
          <w:rFonts w:ascii="楷体_GB2312" w:eastAsia="楷体_GB2312"/>
          <w:sz w:val="28"/>
          <w:szCs w:val="28"/>
        </w:rPr>
      </w:pPr>
    </w:p>
    <w:p w:rsidR="00672EBE" w:rsidRDefault="00672EBE" w:rsidP="00672EBE">
      <w:pPr>
        <w:snapToGrid w:val="0"/>
        <w:ind w:left="797" w:hangingChars="294" w:hanging="797"/>
        <w:rPr>
          <w:rFonts w:ascii="仿宋_GB2312" w:eastAsia="仿宋_GB2312"/>
          <w:color w:val="000000"/>
          <w:sz w:val="30"/>
          <w:szCs w:val="30"/>
        </w:rPr>
      </w:pPr>
      <w:r>
        <w:rPr>
          <w:rFonts w:ascii="楷体_GB2312" w:eastAsia="楷体_GB2312" w:hint="eastAsia"/>
          <w:sz w:val="28"/>
          <w:szCs w:val="28"/>
        </w:rPr>
        <w:t>备注：接到安全隐患告知通知后，按规定时限将该报告提交至教育厅科技处和省教育信息安全监测中心。</w:t>
      </w:r>
    </w:p>
    <w:p w:rsidR="00672EBE" w:rsidRPr="00672EBE" w:rsidRDefault="00672EBE" w:rsidP="00E44373">
      <w:pPr>
        <w:widowControl/>
        <w:shd w:val="clear" w:color="auto" w:fill="FFFFFF"/>
        <w:spacing w:line="360" w:lineRule="auto"/>
      </w:pPr>
    </w:p>
    <w:sectPr w:rsidR="00672EBE" w:rsidRPr="00672EBE" w:rsidSect="004B009C">
      <w:footerReference w:type="default" r:id="rId9"/>
      <w:pgSz w:w="11906" w:h="16838" w:code="9"/>
      <w:pgMar w:top="2098" w:right="1418" w:bottom="1985" w:left="1644" w:header="851" w:footer="992" w:gutter="0"/>
      <w:cols w:space="425"/>
      <w:docGrid w:type="linesAndChar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07F" w:rsidRDefault="0007407F" w:rsidP="00D75E39">
      <w:r>
        <w:separator/>
      </w:r>
    </w:p>
  </w:endnote>
  <w:endnote w:type="continuationSeparator" w:id="0">
    <w:p w:rsidR="0007407F" w:rsidRDefault="0007407F" w:rsidP="00D75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73" w:rsidRPr="00181894" w:rsidRDefault="00E44373" w:rsidP="00E44373">
    <w:pPr>
      <w:pStyle w:val="a4"/>
      <w:ind w:right="420" w:firstLineChars="3700" w:firstLine="7770"/>
      <w:rPr>
        <w:sz w:val="21"/>
        <w:szCs w:val="21"/>
      </w:rPr>
    </w:pPr>
    <w:r>
      <w:rPr>
        <w:rFonts w:hint="eastAsia"/>
        <w:sz w:val="21"/>
        <w:szCs w:val="21"/>
      </w:rPr>
      <w:t>—</w:t>
    </w:r>
    <w:r w:rsidR="00811CDF" w:rsidRPr="00181894">
      <w:rPr>
        <w:sz w:val="21"/>
        <w:szCs w:val="21"/>
      </w:rPr>
      <w:fldChar w:fldCharType="begin"/>
    </w:r>
    <w:r w:rsidRPr="00181894">
      <w:rPr>
        <w:sz w:val="21"/>
        <w:szCs w:val="21"/>
      </w:rPr>
      <w:instrText xml:space="preserve"> PAGE   \* MERGEFORMAT </w:instrText>
    </w:r>
    <w:r w:rsidR="00811CDF" w:rsidRPr="00181894">
      <w:rPr>
        <w:sz w:val="21"/>
        <w:szCs w:val="21"/>
      </w:rPr>
      <w:fldChar w:fldCharType="separate"/>
    </w:r>
    <w:r w:rsidR="00470D45" w:rsidRPr="00470D45">
      <w:rPr>
        <w:noProof/>
        <w:sz w:val="21"/>
        <w:szCs w:val="21"/>
        <w:lang w:val="zh-CN"/>
      </w:rPr>
      <w:t>4</w:t>
    </w:r>
    <w:r w:rsidR="00811CDF" w:rsidRPr="00181894">
      <w:rPr>
        <w:sz w:val="21"/>
        <w:szCs w:val="21"/>
      </w:rPr>
      <w:fldChar w:fldCharType="end"/>
    </w:r>
    <w:r>
      <w:rPr>
        <w:rFonts w:hint="eastAsia"/>
        <w:sz w:val="21"/>
        <w:szCs w:val="21"/>
      </w:rPr>
      <w:t>—</w:t>
    </w:r>
  </w:p>
  <w:p w:rsidR="00E44373" w:rsidRDefault="00E443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07F" w:rsidRDefault="0007407F" w:rsidP="00D75E39">
      <w:r>
        <w:separator/>
      </w:r>
    </w:p>
  </w:footnote>
  <w:footnote w:type="continuationSeparator" w:id="0">
    <w:p w:rsidR="0007407F" w:rsidRDefault="0007407F" w:rsidP="00D75E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201"/>
  <w:drawingGridVerticalSpacing w:val="289"/>
  <w:displayHorizontalDrawingGridEvery w:val="0"/>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09C"/>
    <w:rsid w:val="000174C9"/>
    <w:rsid w:val="0006503B"/>
    <w:rsid w:val="0007407F"/>
    <w:rsid w:val="0015441F"/>
    <w:rsid w:val="001C2339"/>
    <w:rsid w:val="00214687"/>
    <w:rsid w:val="004118ED"/>
    <w:rsid w:val="00470D45"/>
    <w:rsid w:val="004B009C"/>
    <w:rsid w:val="004C17F8"/>
    <w:rsid w:val="005661AD"/>
    <w:rsid w:val="00672EBE"/>
    <w:rsid w:val="00811CDF"/>
    <w:rsid w:val="00833986"/>
    <w:rsid w:val="008520BB"/>
    <w:rsid w:val="00856A45"/>
    <w:rsid w:val="00976870"/>
    <w:rsid w:val="009D030E"/>
    <w:rsid w:val="00A15B35"/>
    <w:rsid w:val="00A62D78"/>
    <w:rsid w:val="00A93AAF"/>
    <w:rsid w:val="00B14385"/>
    <w:rsid w:val="00B17828"/>
    <w:rsid w:val="00B9456F"/>
    <w:rsid w:val="00BB0773"/>
    <w:rsid w:val="00BC7B26"/>
    <w:rsid w:val="00BF11F7"/>
    <w:rsid w:val="00C643B2"/>
    <w:rsid w:val="00C73E7E"/>
    <w:rsid w:val="00C82A26"/>
    <w:rsid w:val="00CA2BD3"/>
    <w:rsid w:val="00CA7503"/>
    <w:rsid w:val="00CD014F"/>
    <w:rsid w:val="00CE135D"/>
    <w:rsid w:val="00D16B3D"/>
    <w:rsid w:val="00D170B6"/>
    <w:rsid w:val="00D75E39"/>
    <w:rsid w:val="00DB401E"/>
    <w:rsid w:val="00E225DA"/>
    <w:rsid w:val="00E44373"/>
    <w:rsid w:val="00E51E08"/>
    <w:rsid w:val="00E549A8"/>
    <w:rsid w:val="00ED4FB8"/>
    <w:rsid w:val="00F71B30"/>
    <w:rsid w:val="00F7370A"/>
    <w:rsid w:val="00FC31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3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75E3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D75E39"/>
    <w:rPr>
      <w:rFonts w:cs="Times New Roman"/>
      <w:sz w:val="18"/>
      <w:szCs w:val="18"/>
    </w:rPr>
  </w:style>
  <w:style w:type="paragraph" w:styleId="a4">
    <w:name w:val="footer"/>
    <w:basedOn w:val="a"/>
    <w:link w:val="Char0"/>
    <w:uiPriority w:val="99"/>
    <w:rsid w:val="00D75E39"/>
    <w:pPr>
      <w:tabs>
        <w:tab w:val="center" w:pos="4153"/>
        <w:tab w:val="right" w:pos="8306"/>
      </w:tabs>
      <w:snapToGrid w:val="0"/>
      <w:jc w:val="left"/>
    </w:pPr>
    <w:rPr>
      <w:sz w:val="18"/>
      <w:szCs w:val="18"/>
    </w:rPr>
  </w:style>
  <w:style w:type="character" w:customStyle="1" w:styleId="Char0">
    <w:name w:val="页脚 Char"/>
    <w:link w:val="a4"/>
    <w:uiPriority w:val="99"/>
    <w:locked/>
    <w:rsid w:val="00D75E39"/>
    <w:rPr>
      <w:rFonts w:cs="Times New Roman"/>
      <w:sz w:val="18"/>
      <w:szCs w:val="18"/>
    </w:rPr>
  </w:style>
  <w:style w:type="character" w:styleId="a5">
    <w:name w:val="Hyperlink"/>
    <w:uiPriority w:val="99"/>
    <w:semiHidden/>
    <w:rsid w:val="00F7370A"/>
    <w:rPr>
      <w:rFonts w:cs="Times New Roman"/>
      <w:color w:val="0000FF"/>
      <w:u w:val="single"/>
    </w:rPr>
  </w:style>
  <w:style w:type="paragraph" w:styleId="a6">
    <w:name w:val="Date"/>
    <w:basedOn w:val="a"/>
    <w:next w:val="a"/>
    <w:link w:val="Char1"/>
    <w:uiPriority w:val="99"/>
    <w:rsid w:val="00F7370A"/>
    <w:pPr>
      <w:ind w:leftChars="2500" w:left="100"/>
    </w:pPr>
  </w:style>
  <w:style w:type="character" w:customStyle="1" w:styleId="Char1">
    <w:name w:val="日期 Char"/>
    <w:link w:val="a6"/>
    <w:uiPriority w:val="99"/>
    <w:semiHidden/>
    <w:locked/>
    <w:rsid w:val="00A15B35"/>
    <w:rPr>
      <w:rFonts w:cs="Times New Roman"/>
    </w:rPr>
  </w:style>
  <w:style w:type="character" w:styleId="a7">
    <w:name w:val="FollowedHyperlink"/>
    <w:basedOn w:val="a0"/>
    <w:uiPriority w:val="99"/>
    <w:semiHidden/>
    <w:unhideWhenUsed/>
    <w:rsid w:val="00672E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3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75E3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D75E39"/>
    <w:rPr>
      <w:rFonts w:cs="Times New Roman"/>
      <w:sz w:val="18"/>
      <w:szCs w:val="18"/>
    </w:rPr>
  </w:style>
  <w:style w:type="paragraph" w:styleId="a4">
    <w:name w:val="footer"/>
    <w:basedOn w:val="a"/>
    <w:link w:val="Char0"/>
    <w:uiPriority w:val="99"/>
    <w:rsid w:val="00D75E39"/>
    <w:pPr>
      <w:tabs>
        <w:tab w:val="center" w:pos="4153"/>
        <w:tab w:val="right" w:pos="8306"/>
      </w:tabs>
      <w:snapToGrid w:val="0"/>
      <w:jc w:val="left"/>
    </w:pPr>
    <w:rPr>
      <w:sz w:val="18"/>
      <w:szCs w:val="18"/>
    </w:rPr>
  </w:style>
  <w:style w:type="character" w:customStyle="1" w:styleId="Char0">
    <w:name w:val="页脚 Char"/>
    <w:link w:val="a4"/>
    <w:uiPriority w:val="99"/>
    <w:locked/>
    <w:rsid w:val="00D75E39"/>
    <w:rPr>
      <w:rFonts w:cs="Times New Roman"/>
      <w:sz w:val="18"/>
      <w:szCs w:val="18"/>
    </w:rPr>
  </w:style>
  <w:style w:type="character" w:styleId="a5">
    <w:name w:val="Hyperlink"/>
    <w:uiPriority w:val="99"/>
    <w:semiHidden/>
    <w:rsid w:val="00F7370A"/>
    <w:rPr>
      <w:rFonts w:cs="Times New Roman"/>
      <w:color w:val="0000FF"/>
      <w:u w:val="single"/>
    </w:rPr>
  </w:style>
  <w:style w:type="paragraph" w:styleId="a6">
    <w:name w:val="Date"/>
    <w:basedOn w:val="a"/>
    <w:next w:val="a"/>
    <w:link w:val="Char1"/>
    <w:uiPriority w:val="99"/>
    <w:rsid w:val="00F7370A"/>
    <w:pPr>
      <w:ind w:leftChars="2500" w:left="100"/>
    </w:pPr>
  </w:style>
  <w:style w:type="character" w:customStyle="1" w:styleId="Char1">
    <w:name w:val="日期 Char"/>
    <w:link w:val="a6"/>
    <w:uiPriority w:val="99"/>
    <w:semiHidden/>
    <w:locked/>
    <w:rsid w:val="00A15B35"/>
    <w:rPr>
      <w:rFonts w:cs="Times New Roman"/>
    </w:rPr>
  </w:style>
  <w:style w:type="character" w:styleId="a7">
    <w:name w:val="FollowedHyperlink"/>
    <w:basedOn w:val="a0"/>
    <w:uiPriority w:val="99"/>
    <w:semiHidden/>
    <w:unhideWhenUsed/>
    <w:rsid w:val="00672E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96514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edu.gov.cn/UserFiles/File/201705/20170525120454196.doc" TargetMode="External"/><Relationship Id="rId3" Type="http://schemas.openxmlformats.org/officeDocument/2006/relationships/webSettings" Target="webSettings.xml"/><Relationship Id="rId7" Type="http://schemas.openxmlformats.org/officeDocument/2006/relationships/hyperlink" Target="http://www.haedu.gov.cn/UserFiles/File/201705/20170525120445884.doc"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edu.gov.cn/UserFiles/File/201705/20170525120439915.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1073</Words>
  <Characters>6120</Characters>
  <Application>Microsoft Office Word</Application>
  <DocSecurity>0</DocSecurity>
  <Lines>51</Lines>
  <Paragraphs>14</Paragraphs>
  <ScaleCrop>false</ScaleCrop>
  <Company>Microsoft</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mxy</cp:lastModifiedBy>
  <cp:revision>16</cp:revision>
  <cp:lastPrinted>2017-07-05T03:38:00Z</cp:lastPrinted>
  <dcterms:created xsi:type="dcterms:W3CDTF">2014-06-28T23:53:00Z</dcterms:created>
  <dcterms:modified xsi:type="dcterms:W3CDTF">2019-05-28T01:17:00Z</dcterms:modified>
</cp:coreProperties>
</file>