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76" w:rsidRDefault="001A7676" w:rsidP="001A7676">
      <w:pPr>
        <w:rPr>
          <w:b/>
          <w:sz w:val="24"/>
          <w:szCs w:val="24"/>
        </w:rPr>
      </w:pPr>
      <w:bookmarkStart w:id="0" w:name="_Toc252544059"/>
    </w:p>
    <w:p w:rsidR="001A7676" w:rsidRDefault="001A7676" w:rsidP="001A76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 xml:space="preserve">2 </w:t>
      </w:r>
    </w:p>
    <w:p w:rsidR="001A7676" w:rsidRDefault="001A7676" w:rsidP="001A7676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编号：</w:t>
      </w:r>
      <w:r>
        <w:rPr>
          <w:rFonts w:hint="eastAsia"/>
          <w:b/>
          <w:sz w:val="24"/>
          <w:szCs w:val="24"/>
        </w:rPr>
        <w:t xml:space="preserve">      </w:t>
      </w:r>
    </w:p>
    <w:p w:rsidR="001A7676" w:rsidRDefault="001A7676" w:rsidP="001A7676"/>
    <w:p w:rsidR="001A7676" w:rsidRDefault="001A7676" w:rsidP="001A7676">
      <w:pPr>
        <w:rPr>
          <w:b/>
          <w:sz w:val="44"/>
        </w:rPr>
      </w:pPr>
    </w:p>
    <w:p w:rsidR="001A7676" w:rsidRDefault="001A7676" w:rsidP="001A7676">
      <w:pPr>
        <w:rPr>
          <w:b/>
          <w:sz w:val="44"/>
        </w:rPr>
      </w:pPr>
    </w:p>
    <w:p w:rsidR="001A7676" w:rsidRDefault="001A7676" w:rsidP="001A7676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河南测绘职业学院</w:t>
      </w:r>
    </w:p>
    <w:p w:rsidR="001A7676" w:rsidRDefault="001A7676" w:rsidP="001A7676">
      <w:pPr>
        <w:jc w:val="center"/>
        <w:rPr>
          <w:rFonts w:ascii="黑体" w:eastAsia="黑体"/>
          <w:b/>
          <w:sz w:val="48"/>
          <w:szCs w:val="48"/>
        </w:rPr>
      </w:pPr>
    </w:p>
    <w:p w:rsidR="001A7676" w:rsidRDefault="001A7676" w:rsidP="001A7676">
      <w:pPr>
        <w:jc w:val="center"/>
        <w:rPr>
          <w:rFonts w:ascii="黑体" w:eastAsia="黑体"/>
          <w:b/>
          <w:sz w:val="48"/>
          <w:szCs w:val="48"/>
        </w:rPr>
      </w:pPr>
      <w:bookmarkStart w:id="1" w:name="_GoBack"/>
      <w:r>
        <w:rPr>
          <w:rFonts w:ascii="黑体" w:eastAsia="黑体" w:hint="eastAsia"/>
          <w:b/>
          <w:sz w:val="48"/>
          <w:szCs w:val="48"/>
        </w:rPr>
        <w:t>课 程 建 设 验 收 报 告 书</w:t>
      </w:r>
    </w:p>
    <w:bookmarkEnd w:id="1"/>
    <w:p w:rsidR="001A7676" w:rsidRDefault="001A7676" w:rsidP="001A7676">
      <w:pPr>
        <w:ind w:firstLineChars="300" w:firstLine="960"/>
        <w:rPr>
          <w:sz w:val="32"/>
        </w:rPr>
      </w:pPr>
    </w:p>
    <w:p w:rsidR="001A7676" w:rsidRDefault="001A7676" w:rsidP="001A7676">
      <w:pPr>
        <w:ind w:firstLineChars="300" w:firstLine="960"/>
        <w:rPr>
          <w:sz w:val="32"/>
        </w:rPr>
      </w:pPr>
    </w:p>
    <w:p w:rsidR="001A7676" w:rsidRDefault="001A7676" w:rsidP="001A7676">
      <w:pPr>
        <w:spacing w:line="720" w:lineRule="auto"/>
        <w:ind w:firstLineChars="303" w:firstLine="848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课 程 名 称：</w:t>
      </w:r>
      <w:r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                             </w:t>
      </w:r>
    </w:p>
    <w:p w:rsidR="001A7676" w:rsidRDefault="001A7676" w:rsidP="001A7676">
      <w:pPr>
        <w:spacing w:line="720" w:lineRule="auto"/>
        <w:ind w:firstLineChars="303" w:firstLine="848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课 程 类 型：</w:t>
      </w:r>
      <w:r>
        <w:rPr>
          <w:rFonts w:eastAsia="黑体" w:hint="eastAsia"/>
          <w:sz w:val="28"/>
          <w:u w:val="single"/>
        </w:rPr>
        <w:t xml:space="preserve">                                </w:t>
      </w:r>
    </w:p>
    <w:p w:rsidR="001A7676" w:rsidRDefault="001A7676" w:rsidP="001A7676">
      <w:pPr>
        <w:spacing w:line="720" w:lineRule="auto"/>
        <w:ind w:firstLineChars="303" w:firstLine="848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课程负责人 ：</w:t>
      </w:r>
      <w:r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                             </w:t>
      </w:r>
    </w:p>
    <w:p w:rsidR="001A7676" w:rsidRDefault="001A7676" w:rsidP="001A7676">
      <w:pPr>
        <w:spacing w:line="720" w:lineRule="auto"/>
        <w:ind w:firstLineChars="303" w:firstLine="848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 报 单 位：</w:t>
      </w:r>
      <w:r>
        <w:rPr>
          <w:rFonts w:ascii="黑体" w:eastAsia="黑体" w:hAnsi="黑体" w:cs="黑体" w:hint="eastAsia"/>
          <w:bCs/>
          <w:sz w:val="28"/>
          <w:szCs w:val="28"/>
        </w:rPr>
        <w:softHyphen/>
      </w:r>
      <w:r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                             </w:t>
      </w:r>
    </w:p>
    <w:p w:rsidR="001A7676" w:rsidRDefault="001A7676" w:rsidP="001A7676">
      <w:pPr>
        <w:spacing w:line="720" w:lineRule="auto"/>
        <w:ind w:firstLineChars="303" w:firstLine="848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 报 时 间：</w:t>
      </w:r>
      <w:r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       年    月     日       </w:t>
      </w:r>
    </w:p>
    <w:p w:rsidR="001A7676" w:rsidRDefault="001A7676" w:rsidP="001A7676">
      <w:pPr>
        <w:spacing w:line="720" w:lineRule="auto"/>
        <w:ind w:firstLineChars="303" w:firstLine="848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结 题 时 间：</w:t>
      </w:r>
      <w:r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       年    月     日       </w:t>
      </w:r>
    </w:p>
    <w:p w:rsidR="001A7676" w:rsidRDefault="001A7676" w:rsidP="001A7676">
      <w:pPr>
        <w:jc w:val="center"/>
        <w:rPr>
          <w:rFonts w:ascii="黑体" w:eastAsia="黑体" w:hAnsi="黑体" w:cs="黑体"/>
          <w:sz w:val="28"/>
          <w:szCs w:val="28"/>
        </w:rPr>
      </w:pPr>
    </w:p>
    <w:p w:rsidR="001A7676" w:rsidRDefault="001A7676" w:rsidP="001A7676">
      <w:pPr>
        <w:jc w:val="center"/>
        <w:rPr>
          <w:rFonts w:ascii="宋体" w:hAnsi="宋体"/>
          <w:sz w:val="32"/>
        </w:rPr>
      </w:pPr>
    </w:p>
    <w:p w:rsidR="001A7676" w:rsidRDefault="001A7676" w:rsidP="001A7676">
      <w:pPr>
        <w:jc w:val="center"/>
        <w:outlineLvl w:val="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河南测绘职业学院教务处</w:t>
      </w:r>
    </w:p>
    <w:p w:rsidR="001A7676" w:rsidRDefault="001A7676" w:rsidP="001A7676">
      <w:pPr>
        <w:jc w:val="center"/>
        <w:outlineLvl w:val="0"/>
        <w:rPr>
          <w:rFonts w:ascii="仿宋_GB2312" w:eastAsia="仿宋_GB2312"/>
          <w:b/>
          <w:sz w:val="32"/>
        </w:rPr>
        <w:sectPr w:rsidR="001A7676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pgNumType w:fmt="numberInDash" w:start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32"/>
        </w:rPr>
        <w:t>二</w:t>
      </w:r>
      <w:proofErr w:type="gramStart"/>
      <w:r>
        <w:rPr>
          <w:rFonts w:ascii="仿宋_GB2312" w:eastAsia="仿宋_GB2312" w:hint="eastAsia"/>
          <w:b/>
          <w:sz w:val="32"/>
        </w:rPr>
        <w:t>0</w:t>
      </w:r>
      <w:proofErr w:type="gramEnd"/>
      <w:r>
        <w:rPr>
          <w:rFonts w:ascii="仿宋_GB2312" w:eastAsia="仿宋_GB2312" w:hint="eastAsia"/>
          <w:b/>
          <w:sz w:val="32"/>
        </w:rPr>
        <w:t xml:space="preserve">    年   月   日</w:t>
      </w:r>
    </w:p>
    <w:p w:rsidR="001A7676" w:rsidRDefault="001A7676" w:rsidP="001A7676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一、课程建设目标与任务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cantSplit/>
          <w:trHeight w:val="3754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1.</w:t>
            </w:r>
            <w:r>
              <w:rPr>
                <w:rFonts w:hint="eastAsia"/>
                <w:i/>
                <w:iCs/>
                <w:sz w:val="24"/>
                <w:szCs w:val="24"/>
              </w:rPr>
              <w:t>课程立项原定目标与任务：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b/>
                <w:sz w:val="24"/>
                <w:szCs w:val="24"/>
              </w:rPr>
            </w:pPr>
          </w:p>
        </w:tc>
      </w:tr>
      <w:tr w:rsidR="001A7676" w:rsidTr="00C82C0C">
        <w:trPr>
          <w:cantSplit/>
          <w:trHeight w:val="3400"/>
        </w:trPr>
        <w:tc>
          <w:tcPr>
            <w:tcW w:w="8522" w:type="dxa"/>
            <w:tcBorders>
              <w:bottom w:val="single" w:sz="4" w:space="0" w:color="auto"/>
            </w:tcBorders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2.</w:t>
            </w:r>
            <w:r>
              <w:rPr>
                <w:rFonts w:hint="eastAsia"/>
                <w:i/>
                <w:iCs/>
                <w:sz w:val="24"/>
                <w:szCs w:val="24"/>
              </w:rPr>
              <w:t>课程建设目标、任务完成情况：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</w:tbl>
    <w:p w:rsidR="001A7676" w:rsidRDefault="001A7676" w:rsidP="001A7676">
      <w:pPr>
        <w:rPr>
          <w:sz w:val="32"/>
        </w:rPr>
      </w:pPr>
      <w:r>
        <w:rPr>
          <w:rFonts w:hint="eastAsia"/>
          <w:b/>
          <w:sz w:val="28"/>
        </w:rPr>
        <w:lastRenderedPageBreak/>
        <w:t>二、建设前后教师队伍变化情况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cantSplit/>
          <w:trHeight w:val="6184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1.</w:t>
            </w:r>
            <w:r>
              <w:rPr>
                <w:rFonts w:hint="eastAsia"/>
                <w:i/>
                <w:iCs/>
                <w:sz w:val="24"/>
                <w:szCs w:val="24"/>
              </w:rPr>
              <w:t>教师教育教学质量、双师型教师、专业教师、中青年教师等的变化情况。（重点对教师教学能力、实践能力、科研能力、课程改革与建设能力，外聘教师等方面进行对比分析。）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</w:tbl>
    <w:p w:rsidR="001A7676" w:rsidRDefault="001A7676" w:rsidP="001A7676">
      <w:pPr>
        <w:rPr>
          <w:sz w:val="32"/>
        </w:rPr>
      </w:pPr>
      <w:r>
        <w:rPr>
          <w:rFonts w:hint="eastAsia"/>
          <w:b/>
          <w:sz w:val="28"/>
        </w:rPr>
        <w:lastRenderedPageBreak/>
        <w:t>三、课程内容建设与改革前后情况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cantSplit/>
          <w:trHeight w:val="2655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1.</w:t>
            </w:r>
            <w:r>
              <w:rPr>
                <w:rFonts w:hint="eastAsia"/>
                <w:i/>
                <w:iCs/>
                <w:sz w:val="24"/>
                <w:szCs w:val="24"/>
              </w:rPr>
              <w:t>课程内容结构变化情况：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  <w:tr w:rsidR="001A7676" w:rsidTr="00C82C0C">
        <w:trPr>
          <w:cantSplit/>
          <w:trHeight w:val="2640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2.</w:t>
            </w:r>
            <w:r>
              <w:rPr>
                <w:rFonts w:hint="eastAsia"/>
                <w:i/>
                <w:iCs/>
                <w:sz w:val="24"/>
                <w:szCs w:val="24"/>
              </w:rPr>
              <w:t>工学结合的课程创新情况：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</w:tc>
      </w:tr>
      <w:tr w:rsidR="001A7676" w:rsidTr="00C82C0C">
        <w:trPr>
          <w:cantSplit/>
          <w:trHeight w:val="2640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8"/>
              </w:rPr>
              <w:lastRenderedPageBreak/>
              <w:t>3.</w:t>
            </w:r>
            <w:r>
              <w:rPr>
                <w:rFonts w:hint="eastAsia"/>
                <w:i/>
                <w:iCs/>
                <w:sz w:val="24"/>
                <w:szCs w:val="24"/>
              </w:rPr>
              <w:t>行动导向的教学方法的改革情况：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  <w:tr w:rsidR="001A7676" w:rsidTr="00C82C0C">
        <w:trPr>
          <w:cantSplit/>
          <w:trHeight w:val="3090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8"/>
              </w:rPr>
              <w:t>4.</w:t>
            </w:r>
            <w:r>
              <w:rPr>
                <w:rFonts w:hint="eastAsia"/>
                <w:i/>
                <w:iCs/>
                <w:sz w:val="24"/>
                <w:szCs w:val="24"/>
              </w:rPr>
              <w:t>媒体技术的教学手段的改革变化情况：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  <w:tr w:rsidR="001A7676" w:rsidTr="00C82C0C">
        <w:trPr>
          <w:cantSplit/>
          <w:trHeight w:val="1275"/>
        </w:trPr>
        <w:tc>
          <w:tcPr>
            <w:tcW w:w="8522" w:type="dxa"/>
            <w:tcBorders>
              <w:bottom w:val="single" w:sz="4" w:space="0" w:color="auto"/>
            </w:tcBorders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8"/>
              </w:rPr>
              <w:t>5.</w:t>
            </w:r>
            <w:r>
              <w:rPr>
                <w:rFonts w:hint="eastAsia"/>
                <w:i/>
                <w:iCs/>
                <w:sz w:val="24"/>
                <w:szCs w:val="24"/>
              </w:rPr>
              <w:t>课程评价体系建设情况：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lastRenderedPageBreak/>
        <w:t>四、教学条件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cantSplit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1.</w:t>
            </w:r>
            <w:r>
              <w:rPr>
                <w:rFonts w:hint="eastAsia"/>
                <w:i/>
                <w:iCs/>
                <w:sz w:val="24"/>
                <w:szCs w:val="24"/>
              </w:rPr>
              <w:t>课程立项</w:t>
            </w:r>
            <w:proofErr w:type="gramStart"/>
            <w:r>
              <w:rPr>
                <w:rFonts w:hint="eastAsia"/>
                <w:i/>
                <w:iCs/>
                <w:sz w:val="24"/>
                <w:szCs w:val="24"/>
              </w:rPr>
              <w:t>前教学</w:t>
            </w:r>
            <w:proofErr w:type="gramEnd"/>
            <w:r>
              <w:rPr>
                <w:rFonts w:hint="eastAsia"/>
                <w:i/>
                <w:iCs/>
                <w:sz w:val="24"/>
                <w:szCs w:val="24"/>
              </w:rPr>
              <w:t>条件状况：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  <w:tr w:rsidR="001A7676" w:rsidTr="00C82C0C">
        <w:trPr>
          <w:cantSplit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2.</w:t>
            </w:r>
            <w:r>
              <w:rPr>
                <w:rFonts w:hint="eastAsia"/>
                <w:i/>
                <w:iCs/>
                <w:sz w:val="24"/>
                <w:szCs w:val="24"/>
              </w:rPr>
              <w:t>课程立项</w:t>
            </w:r>
            <w:proofErr w:type="gramStart"/>
            <w:r>
              <w:rPr>
                <w:rFonts w:hint="eastAsia"/>
                <w:i/>
                <w:iCs/>
                <w:sz w:val="24"/>
                <w:szCs w:val="24"/>
              </w:rPr>
              <w:t>后教学</w:t>
            </w:r>
            <w:proofErr w:type="gramEnd"/>
            <w:r>
              <w:rPr>
                <w:rFonts w:hint="eastAsia"/>
                <w:i/>
                <w:iCs/>
                <w:sz w:val="24"/>
                <w:szCs w:val="24"/>
              </w:rPr>
              <w:t>条件取得哪些变化和成果：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8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lastRenderedPageBreak/>
        <w:t>五、实践教学条件建设成果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cantSplit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1.</w:t>
            </w:r>
            <w:r>
              <w:rPr>
                <w:rFonts w:hint="eastAsia"/>
                <w:i/>
                <w:iCs/>
                <w:sz w:val="24"/>
                <w:szCs w:val="24"/>
              </w:rPr>
              <w:t>实践教学环境建设情况（实习设备、实习实训基地设备及其他条件）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</w:tc>
      </w:tr>
      <w:tr w:rsidR="001A7676" w:rsidTr="00C82C0C">
        <w:trPr>
          <w:cantSplit/>
          <w:trHeight w:val="4647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2.</w:t>
            </w:r>
            <w:r>
              <w:rPr>
                <w:rFonts w:hint="eastAsia"/>
                <w:i/>
                <w:iCs/>
                <w:sz w:val="24"/>
                <w:szCs w:val="24"/>
              </w:rPr>
              <w:t>实习、实训环节及教学成效：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lastRenderedPageBreak/>
        <w:t>六、网络教学资源建设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cantSplit/>
          <w:trHeight w:val="2415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1.</w:t>
            </w:r>
            <w:r>
              <w:rPr>
                <w:rFonts w:hint="eastAsia"/>
                <w:i/>
                <w:iCs/>
                <w:sz w:val="24"/>
                <w:szCs w:val="24"/>
              </w:rPr>
              <w:t>网络资源建设（教学大纲、教案、课件、实习指导书、习题库、资源库、教辅教学素材、教学文件等情况）。请列出网址：</w:t>
            </w:r>
            <w:r>
              <w:rPr>
                <w:rFonts w:hint="eastAsia"/>
                <w:i/>
                <w:iCs/>
                <w:sz w:val="24"/>
                <w:szCs w:val="24"/>
              </w:rPr>
              <w:t>http://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</w:tc>
      </w:tr>
      <w:tr w:rsidR="001A7676" w:rsidTr="00C82C0C">
        <w:trPr>
          <w:cantSplit/>
          <w:trHeight w:val="6000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lastRenderedPageBreak/>
              <w:t>2.</w:t>
            </w:r>
            <w:r>
              <w:rPr>
                <w:rFonts w:hint="eastAsia"/>
                <w:i/>
                <w:iCs/>
                <w:sz w:val="24"/>
                <w:szCs w:val="24"/>
              </w:rPr>
              <w:t>媒体网络教学运用情况；</w:t>
            </w:r>
            <w:r>
              <w:rPr>
                <w:rFonts w:hint="eastAsia"/>
                <w:i/>
                <w:iCs/>
                <w:sz w:val="24"/>
                <w:szCs w:val="24"/>
              </w:rPr>
              <w:t xml:space="preserve"> 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</w:tc>
      </w:tr>
      <w:tr w:rsidR="001A7676" w:rsidTr="00C82C0C">
        <w:trPr>
          <w:cantSplit/>
          <w:trHeight w:val="1545"/>
        </w:trPr>
        <w:tc>
          <w:tcPr>
            <w:tcW w:w="8522" w:type="dxa"/>
          </w:tcPr>
          <w:p w:rsidR="001A7676" w:rsidRDefault="001A7676" w:rsidP="00C82C0C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3.</w:t>
            </w:r>
            <w:r>
              <w:rPr>
                <w:rFonts w:hint="eastAsia"/>
                <w:i/>
                <w:iCs/>
                <w:sz w:val="24"/>
                <w:szCs w:val="24"/>
              </w:rPr>
              <w:t>教材开发与使用情况：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lastRenderedPageBreak/>
        <w:t>七、课程建设、改革的主要成果、标志性成果和特色成果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cantSplit/>
          <w:trHeight w:val="12500"/>
        </w:trPr>
        <w:tc>
          <w:tcPr>
            <w:tcW w:w="8522" w:type="dxa"/>
          </w:tcPr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lastRenderedPageBreak/>
        <w:t>八、本课程存在的主要问题及今后的改革设想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rPr>
          <w:trHeight w:val="6874"/>
        </w:trPr>
        <w:tc>
          <w:tcPr>
            <w:tcW w:w="8522" w:type="dxa"/>
          </w:tcPr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7676" w:rsidRDefault="001A7676" w:rsidP="00C82C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</w:p>
    <w:p w:rsidR="001A7676" w:rsidRDefault="001A7676" w:rsidP="001A7676">
      <w:pPr>
        <w:rPr>
          <w:b/>
          <w:sz w:val="28"/>
        </w:rPr>
      </w:pPr>
      <w:r>
        <w:rPr>
          <w:rFonts w:hint="eastAsia"/>
          <w:b/>
          <w:sz w:val="28"/>
        </w:rPr>
        <w:t>九、经费使用情况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7676" w:rsidTr="00C82C0C">
        <w:tc>
          <w:tcPr>
            <w:tcW w:w="8522" w:type="dxa"/>
          </w:tcPr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  <w:p w:rsidR="001A7676" w:rsidRDefault="001A7676" w:rsidP="00C82C0C">
            <w:pPr>
              <w:rPr>
                <w:sz w:val="24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</w:p>
    <w:p w:rsidR="001A7676" w:rsidRDefault="001A7676" w:rsidP="001A7676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十、验收意见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</w:tblGrid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验收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专家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验收专家意见及建议：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1A7676" w:rsidRDefault="001A7676" w:rsidP="00C82C0C">
            <w:pPr>
              <w:wordWrap w:val="0"/>
              <w:jc w:val="right"/>
              <w:rPr>
                <w:sz w:val="15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系（部）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系（部）验收意见：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签字盖章：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15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教务处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教务处验收意见：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签字盖章：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学校验收意见：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签字盖章：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1A7676" w:rsidRDefault="001A7676" w:rsidP="001A7676">
      <w:pPr>
        <w:rPr>
          <w:b/>
          <w:sz w:val="24"/>
          <w:szCs w:val="24"/>
        </w:rPr>
        <w:sectPr w:rsidR="001A7676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bookmarkEnd w:id="0"/>
    <w:p w:rsidR="001A7676" w:rsidRDefault="001A7676" w:rsidP="001A7676">
      <w:pPr>
        <w:rPr>
          <w:b/>
          <w:sz w:val="24"/>
          <w:szCs w:val="24"/>
        </w:rPr>
      </w:pPr>
    </w:p>
    <w:sectPr w:rsidR="001A7676">
      <w:type w:val="continuous"/>
      <w:pgSz w:w="11906" w:h="16838"/>
      <w:pgMar w:top="1440" w:right="1800" w:bottom="1440" w:left="1800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A7" w:rsidRDefault="001E32A7">
      <w:r>
        <w:separator/>
      </w:r>
    </w:p>
  </w:endnote>
  <w:endnote w:type="continuationSeparator" w:id="0">
    <w:p w:rsidR="001E32A7" w:rsidRDefault="001E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78" w:rsidRDefault="001E32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746739"/>
    </w:sdtPr>
    <w:sdtEndPr/>
    <w:sdtContent>
      <w:p w:rsidR="00D60078" w:rsidRDefault="001A76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FE" w:rsidRPr="00132BFE">
          <w:rPr>
            <w:noProof/>
            <w:lang w:val="zh-CN"/>
          </w:rPr>
          <w:t>-</w:t>
        </w:r>
        <w:r w:rsidR="00132BFE">
          <w:rPr>
            <w:noProof/>
          </w:rPr>
          <w:t xml:space="preserve"> 1 -</w:t>
        </w:r>
        <w:r>
          <w:fldChar w:fldCharType="end"/>
        </w:r>
      </w:p>
    </w:sdtContent>
  </w:sdt>
  <w:p w:rsidR="00D60078" w:rsidRDefault="001E3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A7" w:rsidRDefault="001E32A7">
      <w:r>
        <w:separator/>
      </w:r>
    </w:p>
  </w:footnote>
  <w:footnote w:type="continuationSeparator" w:id="0">
    <w:p w:rsidR="001E32A7" w:rsidRDefault="001E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D5A8"/>
    <w:multiLevelType w:val="singleLevel"/>
    <w:tmpl w:val="59FAD5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76"/>
    <w:rsid w:val="00132BFE"/>
    <w:rsid w:val="001A7676"/>
    <w:rsid w:val="001E32A7"/>
    <w:rsid w:val="0036026E"/>
    <w:rsid w:val="008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A76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1A7676"/>
  </w:style>
  <w:style w:type="paragraph" w:styleId="a4">
    <w:name w:val="annotation subject"/>
    <w:basedOn w:val="a3"/>
    <w:next w:val="a3"/>
    <w:link w:val="Char0"/>
    <w:uiPriority w:val="99"/>
    <w:unhideWhenUsed/>
    <w:qFormat/>
    <w:rsid w:val="001A7676"/>
    <w:rPr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1A7676"/>
    <w:rPr>
      <w:b/>
      <w:bCs/>
    </w:rPr>
  </w:style>
  <w:style w:type="paragraph" w:styleId="a5">
    <w:name w:val="Balloon Text"/>
    <w:basedOn w:val="a"/>
    <w:link w:val="Char1"/>
    <w:uiPriority w:val="99"/>
    <w:unhideWhenUsed/>
    <w:qFormat/>
    <w:rsid w:val="001A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1A767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7676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A7676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A7676"/>
    <w:rPr>
      <w:sz w:val="24"/>
    </w:rPr>
  </w:style>
  <w:style w:type="character" w:styleId="a9">
    <w:name w:val="annotation reference"/>
    <w:basedOn w:val="a0"/>
    <w:uiPriority w:val="99"/>
    <w:unhideWhenUsed/>
    <w:qFormat/>
    <w:rsid w:val="001A767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A76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1A7676"/>
  </w:style>
  <w:style w:type="paragraph" w:styleId="a4">
    <w:name w:val="annotation subject"/>
    <w:basedOn w:val="a3"/>
    <w:next w:val="a3"/>
    <w:link w:val="Char0"/>
    <w:uiPriority w:val="99"/>
    <w:unhideWhenUsed/>
    <w:qFormat/>
    <w:rsid w:val="001A7676"/>
    <w:rPr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1A7676"/>
    <w:rPr>
      <w:b/>
      <w:bCs/>
    </w:rPr>
  </w:style>
  <w:style w:type="paragraph" w:styleId="a5">
    <w:name w:val="Balloon Text"/>
    <w:basedOn w:val="a"/>
    <w:link w:val="Char1"/>
    <w:uiPriority w:val="99"/>
    <w:unhideWhenUsed/>
    <w:qFormat/>
    <w:rsid w:val="001A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1A767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7676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A7676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A7676"/>
    <w:rPr>
      <w:sz w:val="24"/>
    </w:rPr>
  </w:style>
  <w:style w:type="character" w:styleId="a9">
    <w:name w:val="annotation reference"/>
    <w:basedOn w:val="a0"/>
    <w:uiPriority w:val="99"/>
    <w:unhideWhenUsed/>
    <w:qFormat/>
    <w:rsid w:val="001A767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241</Words>
  <Characters>1378</Characters>
  <Application>Microsoft Office Word</Application>
  <DocSecurity>0</DocSecurity>
  <Lines>11</Lines>
  <Paragraphs>3</Paragraphs>
  <ScaleCrop>false</ScaleCrop>
  <Company>微软用户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2</cp:revision>
  <dcterms:created xsi:type="dcterms:W3CDTF">2018-03-05T08:09:00Z</dcterms:created>
  <dcterms:modified xsi:type="dcterms:W3CDTF">2018-03-05T09:48:00Z</dcterms:modified>
</cp:coreProperties>
</file>