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8" w:rsidRPr="001E1EC4" w:rsidRDefault="005B6CC8" w:rsidP="00A40AF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1E1EC4">
        <w:rPr>
          <w:rFonts w:ascii="宋体" w:hAnsi="宋体" w:cs="宋体" w:hint="eastAsia"/>
          <w:b/>
          <w:sz w:val="36"/>
          <w:szCs w:val="36"/>
        </w:rPr>
        <w:t>河南测绘职业学院班级工作考核办法</w:t>
      </w:r>
    </w:p>
    <w:p w:rsidR="005B6CC8" w:rsidRPr="00840CE5" w:rsidRDefault="005B6CC8" w:rsidP="00A40AF3">
      <w:pPr>
        <w:spacing w:line="360" w:lineRule="auto"/>
        <w:jc w:val="center"/>
        <w:rPr>
          <w:rFonts w:ascii="仿宋" w:eastAsia="仿宋" w:hAnsi="仿宋" w:cs="宋体"/>
          <w:sz w:val="28"/>
          <w:szCs w:val="28"/>
        </w:rPr>
      </w:pPr>
    </w:p>
    <w:p w:rsidR="005B6CC8" w:rsidRPr="00840CE5" w:rsidRDefault="005B6CC8" w:rsidP="00840C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为进一步促进班级班风建设，</w:t>
      </w:r>
      <w:r w:rsidRPr="00840CE5">
        <w:rPr>
          <w:rFonts w:ascii="仿宋" w:eastAsia="仿宋" w:hAnsi="仿宋" w:hint="eastAsia"/>
          <w:sz w:val="28"/>
          <w:szCs w:val="28"/>
        </w:rPr>
        <w:t>完善学生教育管理体系，</w:t>
      </w:r>
      <w:r w:rsidRPr="00840CE5">
        <w:rPr>
          <w:rFonts w:ascii="仿宋" w:eastAsia="仿宋" w:hAnsi="仿宋" w:cs="宋体" w:hint="eastAsia"/>
          <w:sz w:val="28"/>
          <w:szCs w:val="28"/>
        </w:rPr>
        <w:t>使班级考核工作更加科学、合理、全面</w:t>
      </w:r>
      <w:r w:rsidRPr="00840CE5">
        <w:rPr>
          <w:rFonts w:ascii="仿宋" w:eastAsia="仿宋" w:hAnsi="仿宋" w:hint="eastAsia"/>
          <w:sz w:val="28"/>
          <w:szCs w:val="28"/>
        </w:rPr>
        <w:t>，特</w:t>
      </w:r>
      <w:r w:rsidR="00840CE5" w:rsidRPr="00840CE5">
        <w:rPr>
          <w:rFonts w:ascii="仿宋" w:eastAsia="仿宋" w:hAnsi="仿宋" w:hint="eastAsia"/>
          <w:sz w:val="28"/>
          <w:szCs w:val="28"/>
        </w:rPr>
        <w:t>制定</w:t>
      </w:r>
      <w:r w:rsidRPr="00840CE5">
        <w:rPr>
          <w:rFonts w:ascii="仿宋" w:eastAsia="仿宋" w:hAnsi="仿宋" w:hint="eastAsia"/>
          <w:sz w:val="28"/>
          <w:szCs w:val="28"/>
        </w:rPr>
        <w:t>班级工作考核办法。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hint="eastAsia"/>
          <w:sz w:val="28"/>
          <w:szCs w:val="28"/>
        </w:rPr>
        <w:t>一、我校班级工作考核实行量化考核的办法，</w:t>
      </w:r>
      <w:r w:rsidRPr="00840CE5">
        <w:rPr>
          <w:rFonts w:ascii="仿宋" w:eastAsia="仿宋" w:hAnsi="仿宋" w:cs="楷体" w:hint="eastAsia"/>
          <w:sz w:val="28"/>
          <w:szCs w:val="28"/>
        </w:rPr>
        <w:t>班级工作成绩满分为</w:t>
      </w:r>
      <w:r w:rsidRPr="00840CE5">
        <w:rPr>
          <w:rFonts w:ascii="仿宋" w:eastAsia="仿宋" w:hAnsi="仿宋" w:cs="楷体"/>
          <w:sz w:val="28"/>
          <w:szCs w:val="28"/>
        </w:rPr>
        <w:t>100</w:t>
      </w:r>
      <w:r w:rsidRPr="00840CE5">
        <w:rPr>
          <w:rFonts w:ascii="仿宋" w:eastAsia="仿宋" w:hAnsi="仿宋" w:cs="楷体" w:hint="eastAsia"/>
          <w:sz w:val="28"/>
          <w:szCs w:val="28"/>
        </w:rPr>
        <w:t>分。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二、考核的原则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（一）坚持公平、公正、公开；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（二）坚持全面考核，注重实效。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三、考核组织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在各系部党政班子的统一领导下，由各系部学生工作办公室（以下简称“学工办”）具体负责本系部各专业班级的考核工作。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四、班级工作成绩量化考核内容及分值</w:t>
      </w:r>
    </w:p>
    <w:p w:rsidR="005B6CC8" w:rsidRPr="00840CE5" w:rsidRDefault="005B6CC8" w:rsidP="00840CE5">
      <w:pPr>
        <w:ind w:firstLineChars="148" w:firstLine="414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（一）早操</w:t>
      </w:r>
      <w:r w:rsidRPr="00840CE5">
        <w:rPr>
          <w:rFonts w:ascii="仿宋" w:eastAsia="仿宋" w:hAnsi="仿宋" w:cs="楷体"/>
          <w:sz w:val="28"/>
          <w:szCs w:val="28"/>
        </w:rPr>
        <w:t xml:space="preserve"> </w:t>
      </w:r>
      <w:r w:rsidRPr="00840CE5">
        <w:rPr>
          <w:rFonts w:ascii="仿宋" w:eastAsia="仿宋" w:hAnsi="仿宋" w:cs="楷体" w:hint="eastAsia"/>
          <w:sz w:val="28"/>
          <w:szCs w:val="28"/>
        </w:rPr>
        <w:t>：分值为</w:t>
      </w:r>
      <w:r w:rsidRPr="00840CE5">
        <w:rPr>
          <w:rFonts w:ascii="仿宋" w:eastAsia="仿宋" w:hAnsi="仿宋" w:cs="楷体"/>
          <w:sz w:val="28"/>
          <w:szCs w:val="28"/>
        </w:rPr>
        <w:t>15</w:t>
      </w:r>
      <w:r w:rsidRPr="00840CE5">
        <w:rPr>
          <w:rFonts w:ascii="仿宋" w:eastAsia="仿宋" w:hAnsi="仿宋" w:cs="楷体" w:hint="eastAsia"/>
          <w:sz w:val="28"/>
          <w:szCs w:val="28"/>
        </w:rPr>
        <w:t>分。早操单项考核实行百分制，满分为</w:t>
      </w:r>
      <w:r w:rsidRPr="00840CE5">
        <w:rPr>
          <w:rFonts w:ascii="仿宋" w:eastAsia="仿宋" w:hAnsi="仿宋" w:cs="楷体"/>
          <w:sz w:val="28"/>
          <w:szCs w:val="28"/>
        </w:rPr>
        <w:t>100</w:t>
      </w:r>
      <w:r w:rsidRPr="00840CE5">
        <w:rPr>
          <w:rFonts w:ascii="仿宋" w:eastAsia="仿宋" w:hAnsi="仿宋" w:cs="楷体" w:hint="eastAsia"/>
          <w:sz w:val="28"/>
          <w:szCs w:val="28"/>
        </w:rPr>
        <w:t>分，学期班级总考核时按</w:t>
      </w:r>
      <w:r w:rsidRPr="00840CE5">
        <w:rPr>
          <w:rFonts w:ascii="仿宋" w:eastAsia="仿宋" w:hAnsi="仿宋" w:cs="楷体"/>
          <w:sz w:val="28"/>
          <w:szCs w:val="28"/>
        </w:rPr>
        <w:t>15%</w:t>
      </w:r>
      <w:r w:rsidRPr="00840CE5">
        <w:rPr>
          <w:rFonts w:ascii="仿宋" w:eastAsia="仿宋" w:hAnsi="仿宋" w:cs="楷体" w:hint="eastAsia"/>
          <w:sz w:val="28"/>
          <w:szCs w:val="28"/>
        </w:rPr>
        <w:t>折算为该项分值。</w:t>
      </w:r>
      <w:proofErr w:type="gramStart"/>
      <w:r w:rsidRPr="00840CE5">
        <w:rPr>
          <w:rFonts w:ascii="仿宋" w:eastAsia="仿宋" w:hAnsi="仿宋" w:cs="楷体" w:hint="eastAsia"/>
          <w:sz w:val="28"/>
          <w:szCs w:val="28"/>
        </w:rPr>
        <w:t>旷</w:t>
      </w:r>
      <w:proofErr w:type="gramEnd"/>
      <w:r w:rsidRPr="00840CE5">
        <w:rPr>
          <w:rFonts w:ascii="仿宋" w:eastAsia="仿宋" w:hAnsi="仿宋" w:cs="楷体" w:hint="eastAsia"/>
          <w:sz w:val="28"/>
          <w:szCs w:val="28"/>
        </w:rPr>
        <w:t>操（以下均按每人次计）﹣</w:t>
      </w:r>
      <w:r w:rsidRPr="00840CE5">
        <w:rPr>
          <w:rFonts w:ascii="仿宋" w:eastAsia="仿宋" w:hAnsi="仿宋" w:cs="楷体"/>
          <w:sz w:val="28"/>
          <w:szCs w:val="28"/>
        </w:rPr>
        <w:t>5</w:t>
      </w:r>
      <w:r w:rsidRPr="00840CE5">
        <w:rPr>
          <w:rFonts w:ascii="仿宋" w:eastAsia="仿宋" w:hAnsi="仿宋" w:cs="楷体" w:hint="eastAsia"/>
          <w:sz w:val="28"/>
          <w:szCs w:val="28"/>
        </w:rPr>
        <w:t>分，迟到﹣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分，早退﹣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分，请假﹣</w:t>
      </w:r>
      <w:r w:rsidRPr="00840CE5">
        <w:rPr>
          <w:rFonts w:ascii="仿宋" w:eastAsia="仿宋" w:hAnsi="仿宋" w:cs="楷体"/>
          <w:sz w:val="28"/>
          <w:szCs w:val="28"/>
        </w:rPr>
        <w:t>1</w:t>
      </w:r>
      <w:r w:rsidRPr="00840CE5">
        <w:rPr>
          <w:rFonts w:ascii="仿宋" w:eastAsia="仿宋" w:hAnsi="仿宋" w:cs="楷体" w:hint="eastAsia"/>
          <w:sz w:val="28"/>
          <w:szCs w:val="28"/>
        </w:rPr>
        <w:t>分，不规范﹣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分，服饰不整﹣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（二）自习：</w:t>
      </w:r>
      <w:r w:rsidRPr="00840CE5">
        <w:rPr>
          <w:rFonts w:ascii="仿宋" w:eastAsia="仿宋" w:hAnsi="仿宋" w:cs="楷体"/>
          <w:sz w:val="28"/>
          <w:szCs w:val="28"/>
        </w:rPr>
        <w:t xml:space="preserve"> </w:t>
      </w:r>
      <w:r w:rsidRPr="00840CE5">
        <w:rPr>
          <w:rFonts w:ascii="仿宋" w:eastAsia="仿宋" w:hAnsi="仿宋" w:cs="楷体" w:hint="eastAsia"/>
          <w:sz w:val="28"/>
          <w:szCs w:val="28"/>
        </w:rPr>
        <w:t>分值为</w:t>
      </w:r>
      <w:r w:rsidRPr="00840CE5">
        <w:rPr>
          <w:rFonts w:ascii="仿宋" w:eastAsia="仿宋" w:hAnsi="仿宋" w:cs="楷体"/>
          <w:sz w:val="28"/>
          <w:szCs w:val="28"/>
        </w:rPr>
        <w:t>10</w:t>
      </w:r>
      <w:r w:rsidRPr="00840CE5">
        <w:rPr>
          <w:rFonts w:ascii="仿宋" w:eastAsia="仿宋" w:hAnsi="仿宋" w:cs="楷体" w:hint="eastAsia"/>
          <w:sz w:val="28"/>
          <w:szCs w:val="28"/>
        </w:rPr>
        <w:t>分。自习单项考核实行百分制，满分为</w:t>
      </w:r>
      <w:r w:rsidRPr="00840CE5">
        <w:rPr>
          <w:rFonts w:ascii="仿宋" w:eastAsia="仿宋" w:hAnsi="仿宋" w:cs="楷体"/>
          <w:sz w:val="28"/>
          <w:szCs w:val="28"/>
        </w:rPr>
        <w:t>100</w:t>
      </w:r>
      <w:r w:rsidRPr="00840CE5">
        <w:rPr>
          <w:rFonts w:ascii="仿宋" w:eastAsia="仿宋" w:hAnsi="仿宋" w:cs="楷体" w:hint="eastAsia"/>
          <w:sz w:val="28"/>
          <w:szCs w:val="28"/>
        </w:rPr>
        <w:t>分，学期班级总考核时按</w:t>
      </w:r>
      <w:r w:rsidRPr="00840CE5">
        <w:rPr>
          <w:rFonts w:ascii="仿宋" w:eastAsia="仿宋" w:hAnsi="仿宋" w:cs="楷体"/>
          <w:sz w:val="28"/>
          <w:szCs w:val="28"/>
        </w:rPr>
        <w:t>10%</w:t>
      </w:r>
      <w:r w:rsidRPr="00840CE5">
        <w:rPr>
          <w:rFonts w:ascii="仿宋" w:eastAsia="仿宋" w:hAnsi="仿宋" w:cs="楷体" w:hint="eastAsia"/>
          <w:sz w:val="28"/>
          <w:szCs w:val="28"/>
        </w:rPr>
        <w:t>折算为该项分值。旷课﹣</w:t>
      </w:r>
      <w:r w:rsidRPr="00840CE5">
        <w:rPr>
          <w:rFonts w:ascii="仿宋" w:eastAsia="仿宋" w:hAnsi="仿宋" w:cs="楷体"/>
          <w:sz w:val="28"/>
          <w:szCs w:val="28"/>
        </w:rPr>
        <w:t>5</w:t>
      </w:r>
      <w:r w:rsidRPr="00840CE5">
        <w:rPr>
          <w:rFonts w:ascii="仿宋" w:eastAsia="仿宋" w:hAnsi="仿宋" w:cs="楷体" w:hint="eastAsia"/>
          <w:sz w:val="28"/>
          <w:szCs w:val="28"/>
        </w:rPr>
        <w:t>分，迟到﹣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分，早退﹣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分，请假﹣</w:t>
      </w:r>
      <w:r w:rsidRPr="00840CE5">
        <w:rPr>
          <w:rFonts w:ascii="仿宋" w:eastAsia="仿宋" w:hAnsi="仿宋" w:cs="楷体"/>
          <w:sz w:val="28"/>
          <w:szCs w:val="28"/>
        </w:rPr>
        <w:t>1</w:t>
      </w:r>
      <w:r w:rsidRPr="00840CE5">
        <w:rPr>
          <w:rFonts w:ascii="仿宋" w:eastAsia="仿宋" w:hAnsi="仿宋" w:cs="楷体" w:hint="eastAsia"/>
          <w:sz w:val="28"/>
          <w:szCs w:val="28"/>
        </w:rPr>
        <w:t>分，。服饰不整﹣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分，与自习不相适应言行﹣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</w:t>
      </w:r>
      <w:r w:rsidRPr="00840CE5">
        <w:rPr>
          <w:rFonts w:ascii="仿宋" w:eastAsia="仿宋" w:hAnsi="仿宋" w:cs="楷体"/>
          <w:sz w:val="28"/>
          <w:szCs w:val="28"/>
        </w:rPr>
        <w:t>(</w:t>
      </w:r>
      <w:r w:rsidRPr="00840CE5">
        <w:rPr>
          <w:rFonts w:ascii="仿宋" w:eastAsia="仿宋" w:hAnsi="仿宋" w:cs="楷体" w:hint="eastAsia"/>
          <w:sz w:val="28"/>
          <w:szCs w:val="28"/>
        </w:rPr>
        <w:t>以上均按每人次计</w:t>
      </w:r>
      <w:r w:rsidRPr="00840CE5">
        <w:rPr>
          <w:rFonts w:ascii="仿宋" w:eastAsia="仿宋" w:hAnsi="仿宋" w:cs="楷体"/>
          <w:sz w:val="28"/>
          <w:szCs w:val="28"/>
        </w:rPr>
        <w:t>)</w:t>
      </w:r>
      <w:r w:rsidRPr="00840CE5">
        <w:rPr>
          <w:rFonts w:ascii="仿宋" w:eastAsia="仿宋" w:hAnsi="仿宋" w:cs="楷体" w:hint="eastAsia"/>
          <w:sz w:val="28"/>
          <w:szCs w:val="28"/>
        </w:rPr>
        <w:t>，晚自习后教室无人情况下</w:t>
      </w:r>
      <w:proofErr w:type="gramStart"/>
      <w:r w:rsidRPr="00840CE5">
        <w:rPr>
          <w:rFonts w:ascii="仿宋" w:eastAsia="仿宋" w:hAnsi="仿宋" w:cs="楷体" w:hint="eastAsia"/>
          <w:sz w:val="28"/>
          <w:szCs w:val="28"/>
        </w:rPr>
        <w:t>不</w:t>
      </w:r>
      <w:proofErr w:type="gramEnd"/>
      <w:r w:rsidRPr="00840CE5">
        <w:rPr>
          <w:rFonts w:ascii="仿宋" w:eastAsia="仿宋" w:hAnsi="仿宋" w:cs="楷体" w:hint="eastAsia"/>
          <w:sz w:val="28"/>
          <w:szCs w:val="28"/>
        </w:rPr>
        <w:t>关灯﹣</w:t>
      </w:r>
      <w:r w:rsidRPr="00840CE5">
        <w:rPr>
          <w:rFonts w:ascii="仿宋" w:eastAsia="仿宋" w:hAnsi="仿宋" w:cs="楷体"/>
          <w:sz w:val="28"/>
          <w:szCs w:val="28"/>
        </w:rPr>
        <w:t>5</w:t>
      </w:r>
      <w:r w:rsidRPr="00840CE5">
        <w:rPr>
          <w:rFonts w:ascii="仿宋" w:eastAsia="仿宋" w:hAnsi="仿宋" w:cs="楷体" w:hint="eastAsia"/>
          <w:sz w:val="28"/>
          <w:szCs w:val="28"/>
        </w:rPr>
        <w:t>分，</w:t>
      </w:r>
      <w:proofErr w:type="gramStart"/>
      <w:r w:rsidRPr="00840CE5">
        <w:rPr>
          <w:rFonts w:ascii="仿宋" w:eastAsia="仿宋" w:hAnsi="仿宋" w:cs="楷体" w:hint="eastAsia"/>
          <w:sz w:val="28"/>
          <w:szCs w:val="28"/>
        </w:rPr>
        <w:t>不</w:t>
      </w:r>
      <w:proofErr w:type="gramEnd"/>
      <w:r w:rsidRPr="00840CE5">
        <w:rPr>
          <w:rFonts w:ascii="仿宋" w:eastAsia="仿宋" w:hAnsi="仿宋" w:cs="楷体" w:hint="eastAsia"/>
          <w:sz w:val="28"/>
          <w:szCs w:val="28"/>
        </w:rPr>
        <w:t>锁门﹣</w:t>
      </w:r>
      <w:r w:rsidRPr="00840CE5">
        <w:rPr>
          <w:rFonts w:ascii="仿宋" w:eastAsia="仿宋" w:hAnsi="仿宋" w:cs="楷体"/>
          <w:sz w:val="28"/>
          <w:szCs w:val="28"/>
        </w:rPr>
        <w:t>5</w:t>
      </w:r>
      <w:r w:rsidRPr="00840CE5">
        <w:rPr>
          <w:rFonts w:ascii="仿宋" w:eastAsia="仿宋" w:hAnsi="仿宋" w:cs="楷体" w:hint="eastAsia"/>
          <w:sz w:val="28"/>
          <w:szCs w:val="28"/>
        </w:rPr>
        <w:t>分。</w:t>
      </w:r>
    </w:p>
    <w:p w:rsidR="005B6CC8" w:rsidRPr="00840CE5" w:rsidRDefault="005B6CC8" w:rsidP="00F463D7">
      <w:pPr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/>
          <w:sz w:val="28"/>
          <w:szCs w:val="28"/>
        </w:rPr>
        <w:lastRenderedPageBreak/>
        <w:t xml:space="preserve">    </w:t>
      </w:r>
      <w:r w:rsidRPr="00840CE5">
        <w:rPr>
          <w:rFonts w:ascii="仿宋" w:eastAsia="仿宋" w:hAnsi="仿宋" w:cs="楷体" w:hint="eastAsia"/>
          <w:sz w:val="28"/>
          <w:szCs w:val="28"/>
        </w:rPr>
        <w:t>（三）学习成绩：分值为</w:t>
      </w:r>
      <w:r w:rsidRPr="00840CE5">
        <w:rPr>
          <w:rFonts w:ascii="仿宋" w:eastAsia="仿宋" w:hAnsi="仿宋" w:cs="楷体"/>
          <w:sz w:val="28"/>
          <w:szCs w:val="28"/>
        </w:rPr>
        <w:t>26</w:t>
      </w:r>
      <w:r w:rsidRPr="00840CE5">
        <w:rPr>
          <w:rFonts w:ascii="仿宋" w:eastAsia="仿宋" w:hAnsi="仿宋" w:cs="楷体" w:hint="eastAsia"/>
          <w:sz w:val="28"/>
          <w:szCs w:val="28"/>
        </w:rPr>
        <w:t>分。根据教务处提供的每学期班级期终考试平均成绩按</w:t>
      </w:r>
      <w:r w:rsidRPr="00840CE5">
        <w:rPr>
          <w:rFonts w:ascii="仿宋" w:eastAsia="仿宋" w:hAnsi="仿宋" w:cs="楷体"/>
          <w:sz w:val="28"/>
          <w:szCs w:val="28"/>
        </w:rPr>
        <w:t>26%</w:t>
      </w:r>
      <w:r w:rsidRPr="00840CE5">
        <w:rPr>
          <w:rFonts w:ascii="仿宋" w:eastAsia="仿宋" w:hAnsi="仿宋" w:cs="楷体" w:hint="eastAsia"/>
          <w:sz w:val="28"/>
          <w:szCs w:val="28"/>
        </w:rPr>
        <w:t>折算为该项分值。</w:t>
      </w:r>
    </w:p>
    <w:p w:rsidR="005B6CC8" w:rsidRPr="00840CE5" w:rsidRDefault="005B6CC8" w:rsidP="00F463D7">
      <w:pPr>
        <w:ind w:firstLine="57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（四）班级卫生：分值为</w:t>
      </w:r>
      <w:r w:rsidRPr="00840CE5">
        <w:rPr>
          <w:rFonts w:ascii="仿宋" w:eastAsia="仿宋" w:hAnsi="仿宋" w:cs="楷体"/>
          <w:sz w:val="28"/>
          <w:szCs w:val="28"/>
        </w:rPr>
        <w:t>15</w:t>
      </w:r>
      <w:r w:rsidRPr="00840CE5">
        <w:rPr>
          <w:rFonts w:ascii="仿宋" w:eastAsia="仿宋" w:hAnsi="仿宋" w:cs="楷体" w:hint="eastAsia"/>
          <w:sz w:val="28"/>
          <w:szCs w:val="28"/>
        </w:rPr>
        <w:t>分。该项单项考核实行百分制，满分为</w:t>
      </w:r>
      <w:r w:rsidRPr="00840CE5">
        <w:rPr>
          <w:rFonts w:ascii="仿宋" w:eastAsia="仿宋" w:hAnsi="仿宋" w:cs="楷体"/>
          <w:sz w:val="28"/>
          <w:szCs w:val="28"/>
        </w:rPr>
        <w:t>100</w:t>
      </w:r>
      <w:r w:rsidRPr="00840CE5">
        <w:rPr>
          <w:rFonts w:ascii="仿宋" w:eastAsia="仿宋" w:hAnsi="仿宋" w:cs="楷体" w:hint="eastAsia"/>
          <w:sz w:val="28"/>
          <w:szCs w:val="28"/>
        </w:rPr>
        <w:t>分</w:t>
      </w:r>
      <w:r w:rsidRPr="00840CE5">
        <w:rPr>
          <w:rFonts w:ascii="仿宋" w:eastAsia="仿宋" w:hAnsi="仿宋" w:cs="楷体"/>
          <w:sz w:val="28"/>
          <w:szCs w:val="28"/>
        </w:rPr>
        <w:t xml:space="preserve">, </w:t>
      </w:r>
      <w:r w:rsidRPr="00840CE5">
        <w:rPr>
          <w:rFonts w:ascii="仿宋" w:eastAsia="仿宋" w:hAnsi="仿宋" w:cs="楷体" w:hint="eastAsia"/>
          <w:sz w:val="28"/>
          <w:szCs w:val="28"/>
        </w:rPr>
        <w:t>学期班级总考核时按</w:t>
      </w:r>
      <w:r w:rsidRPr="00840CE5">
        <w:rPr>
          <w:rFonts w:ascii="仿宋" w:eastAsia="仿宋" w:hAnsi="仿宋" w:cs="楷体"/>
          <w:sz w:val="28"/>
          <w:szCs w:val="28"/>
        </w:rPr>
        <w:t>15%</w:t>
      </w:r>
      <w:r w:rsidRPr="00840CE5">
        <w:rPr>
          <w:rFonts w:ascii="仿宋" w:eastAsia="仿宋" w:hAnsi="仿宋" w:cs="楷体" w:hint="eastAsia"/>
          <w:sz w:val="28"/>
          <w:szCs w:val="28"/>
        </w:rPr>
        <w:t>折算为该项分值。教室卫生、宿舍卫生，分别占该项总分的</w:t>
      </w:r>
      <w:r w:rsidRPr="00840CE5">
        <w:rPr>
          <w:rFonts w:ascii="仿宋" w:eastAsia="仿宋" w:hAnsi="仿宋" w:cs="楷体"/>
          <w:sz w:val="28"/>
          <w:szCs w:val="28"/>
        </w:rPr>
        <w:t>30%</w:t>
      </w:r>
      <w:r w:rsidRPr="00840CE5">
        <w:rPr>
          <w:rFonts w:ascii="仿宋" w:eastAsia="仿宋" w:hAnsi="仿宋" w:cs="楷体" w:hint="eastAsia"/>
          <w:sz w:val="28"/>
          <w:szCs w:val="28"/>
        </w:rPr>
        <w:t>、</w:t>
      </w:r>
      <w:r w:rsidRPr="00840CE5">
        <w:rPr>
          <w:rFonts w:ascii="仿宋" w:eastAsia="仿宋" w:hAnsi="仿宋" w:cs="楷体"/>
          <w:sz w:val="28"/>
          <w:szCs w:val="28"/>
        </w:rPr>
        <w:t>70%</w:t>
      </w:r>
      <w:r w:rsidRPr="00840CE5">
        <w:rPr>
          <w:rFonts w:ascii="仿宋" w:eastAsia="仿宋" w:hAnsi="仿宋" w:cs="楷体" w:hint="eastAsia"/>
          <w:sz w:val="28"/>
          <w:szCs w:val="28"/>
        </w:rPr>
        <w:t>，其中，宿舍卫生</w:t>
      </w:r>
      <w:proofErr w:type="gramStart"/>
      <w:r w:rsidRPr="00840CE5">
        <w:rPr>
          <w:rFonts w:ascii="仿宋" w:eastAsia="仿宋" w:hAnsi="仿宋" w:cs="楷体" w:hint="eastAsia"/>
          <w:sz w:val="28"/>
          <w:szCs w:val="28"/>
        </w:rPr>
        <w:t>抽查占</w:t>
      </w:r>
      <w:proofErr w:type="gramEnd"/>
      <w:r w:rsidRPr="00840CE5">
        <w:rPr>
          <w:rFonts w:ascii="仿宋" w:eastAsia="仿宋" w:hAnsi="仿宋" w:cs="楷体"/>
          <w:sz w:val="28"/>
          <w:szCs w:val="28"/>
        </w:rPr>
        <w:t>50%</w:t>
      </w:r>
      <w:r w:rsidRPr="00840CE5">
        <w:rPr>
          <w:rFonts w:ascii="仿宋" w:eastAsia="仿宋" w:hAnsi="仿宋" w:cs="楷体" w:hint="eastAsia"/>
          <w:sz w:val="28"/>
          <w:szCs w:val="28"/>
        </w:rPr>
        <w:t>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（五）文体政务：总分值为</w:t>
      </w:r>
      <w:r w:rsidRPr="00840CE5">
        <w:rPr>
          <w:rFonts w:ascii="仿宋" w:eastAsia="仿宋" w:hAnsi="仿宋" w:cs="楷体"/>
          <w:sz w:val="28"/>
          <w:szCs w:val="28"/>
        </w:rPr>
        <w:t>15</w:t>
      </w:r>
      <w:r w:rsidRPr="00840CE5">
        <w:rPr>
          <w:rFonts w:ascii="仿宋" w:eastAsia="仿宋" w:hAnsi="仿宋" w:cs="楷体" w:hint="eastAsia"/>
          <w:sz w:val="28"/>
          <w:szCs w:val="28"/>
        </w:rPr>
        <w:t>分。</w:t>
      </w:r>
      <w:r w:rsidRPr="00840CE5">
        <w:rPr>
          <w:rFonts w:ascii="仿宋" w:eastAsia="仿宋" w:hAnsi="仿宋" w:hint="eastAsia"/>
          <w:sz w:val="28"/>
          <w:szCs w:val="28"/>
        </w:rPr>
        <w:t>以下各项同一奖项仅执行最高奖。</w:t>
      </w:r>
      <w:r w:rsidRPr="00840CE5">
        <w:rPr>
          <w:rFonts w:ascii="仿宋" w:eastAsia="仿宋" w:hAnsi="仿宋" w:cs="楷体" w:hint="eastAsia"/>
          <w:sz w:val="28"/>
          <w:szCs w:val="28"/>
        </w:rPr>
        <w:t>一学期内，文体政务考核成绩奖分超过</w:t>
      </w:r>
      <w:r w:rsidRPr="00840CE5">
        <w:rPr>
          <w:rFonts w:ascii="仿宋" w:eastAsia="仿宋" w:hAnsi="仿宋" w:cs="楷体"/>
          <w:sz w:val="28"/>
          <w:szCs w:val="28"/>
        </w:rPr>
        <w:t>15</w:t>
      </w:r>
      <w:r w:rsidRPr="00840CE5">
        <w:rPr>
          <w:rFonts w:ascii="仿宋" w:eastAsia="仿宋" w:hAnsi="仿宋" w:cs="楷体" w:hint="eastAsia"/>
          <w:sz w:val="28"/>
          <w:szCs w:val="28"/>
        </w:rPr>
        <w:t>分，最高按</w:t>
      </w:r>
      <w:r w:rsidRPr="00840CE5">
        <w:rPr>
          <w:rFonts w:ascii="仿宋" w:eastAsia="仿宋" w:hAnsi="仿宋" w:cs="楷体"/>
          <w:sz w:val="28"/>
          <w:szCs w:val="28"/>
        </w:rPr>
        <w:t>15</w:t>
      </w:r>
      <w:r w:rsidRPr="00840CE5">
        <w:rPr>
          <w:rFonts w:ascii="仿宋" w:eastAsia="仿宋" w:hAnsi="仿宋" w:cs="楷体" w:hint="eastAsia"/>
          <w:sz w:val="28"/>
          <w:szCs w:val="28"/>
        </w:rPr>
        <w:t>分计入班级考核总成绩。</w:t>
      </w:r>
    </w:p>
    <w:p w:rsidR="005B6CC8" w:rsidRPr="00840CE5" w:rsidRDefault="005B6CC8" w:rsidP="00F463D7">
      <w:pPr>
        <w:ind w:firstLine="57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/>
          <w:sz w:val="28"/>
          <w:szCs w:val="28"/>
        </w:rPr>
        <w:t>1.</w:t>
      </w:r>
      <w:r w:rsidRPr="00840CE5">
        <w:rPr>
          <w:rFonts w:ascii="仿宋" w:eastAsia="仿宋" w:hAnsi="仿宋" w:cs="楷体" w:hint="eastAsia"/>
          <w:sz w:val="28"/>
          <w:szCs w:val="28"/>
        </w:rPr>
        <w:t>参加学校各项活动，集体奖：一等奖（第一名）</w:t>
      </w:r>
      <w:r w:rsidRPr="00840CE5">
        <w:rPr>
          <w:rFonts w:ascii="仿宋" w:eastAsia="仿宋" w:hAnsi="仿宋" w:cs="楷体"/>
          <w:sz w:val="28"/>
          <w:szCs w:val="28"/>
        </w:rPr>
        <w:t>+3</w:t>
      </w:r>
      <w:r w:rsidRPr="00840CE5">
        <w:rPr>
          <w:rFonts w:ascii="仿宋" w:eastAsia="仿宋" w:hAnsi="仿宋" w:cs="楷体" w:hint="eastAsia"/>
          <w:sz w:val="28"/>
          <w:szCs w:val="28"/>
        </w:rPr>
        <w:t>分，二等奖（第二名）</w:t>
      </w:r>
      <w:r w:rsidRPr="00840CE5">
        <w:rPr>
          <w:rFonts w:ascii="仿宋" w:eastAsia="仿宋" w:hAnsi="仿宋" w:cs="楷体"/>
          <w:sz w:val="28"/>
          <w:szCs w:val="28"/>
        </w:rPr>
        <w:t>+2</w:t>
      </w:r>
      <w:r w:rsidRPr="00840CE5">
        <w:rPr>
          <w:rFonts w:ascii="仿宋" w:eastAsia="仿宋" w:hAnsi="仿宋" w:cs="楷体" w:hint="eastAsia"/>
          <w:sz w:val="28"/>
          <w:szCs w:val="28"/>
        </w:rPr>
        <w:t>分，三等奖（第三名）</w:t>
      </w:r>
      <w:r w:rsidRPr="00840CE5">
        <w:rPr>
          <w:rFonts w:ascii="仿宋" w:eastAsia="仿宋" w:hAnsi="仿宋" w:cs="楷体"/>
          <w:sz w:val="28"/>
          <w:szCs w:val="28"/>
        </w:rPr>
        <w:t>+1</w:t>
      </w:r>
      <w:r w:rsidRPr="00840CE5">
        <w:rPr>
          <w:rFonts w:ascii="仿宋" w:eastAsia="仿宋" w:hAnsi="仿宋" w:cs="楷体" w:hint="eastAsia"/>
          <w:sz w:val="28"/>
          <w:szCs w:val="28"/>
        </w:rPr>
        <w:t>分，精神文明</w:t>
      </w:r>
      <w:r w:rsidRPr="00840CE5">
        <w:rPr>
          <w:rFonts w:ascii="仿宋" w:eastAsia="仿宋" w:hAnsi="仿宋" w:cs="楷体" w:hint="eastAsia"/>
          <w:color w:val="FF6600"/>
          <w:sz w:val="28"/>
          <w:szCs w:val="28"/>
        </w:rPr>
        <w:t>队</w:t>
      </w:r>
      <w:r w:rsidRPr="00840CE5">
        <w:rPr>
          <w:rFonts w:ascii="仿宋" w:eastAsia="仿宋" w:hAnsi="仿宋" w:cs="楷体"/>
          <w:sz w:val="28"/>
          <w:szCs w:val="28"/>
        </w:rPr>
        <w:t>+1</w:t>
      </w:r>
      <w:r w:rsidRPr="00840CE5">
        <w:rPr>
          <w:rFonts w:ascii="仿宋" w:eastAsia="仿宋" w:hAnsi="仿宋" w:cs="楷体" w:hint="eastAsia"/>
          <w:sz w:val="28"/>
          <w:szCs w:val="28"/>
        </w:rPr>
        <w:t>分，其他获表彰名次</w:t>
      </w:r>
      <w:r w:rsidRPr="00840CE5">
        <w:rPr>
          <w:rFonts w:ascii="仿宋" w:eastAsia="仿宋" w:hAnsi="仿宋" w:cs="楷体"/>
          <w:sz w:val="28"/>
          <w:szCs w:val="28"/>
        </w:rPr>
        <w:t>+0.5</w:t>
      </w:r>
      <w:r w:rsidRPr="00840CE5">
        <w:rPr>
          <w:rFonts w:ascii="仿宋" w:eastAsia="仿宋" w:hAnsi="仿宋" w:cs="楷体" w:hint="eastAsia"/>
          <w:sz w:val="28"/>
          <w:szCs w:val="28"/>
        </w:rPr>
        <w:t>分；个人奖：一等奖（第一名）</w:t>
      </w:r>
      <w:r w:rsidRPr="00840CE5">
        <w:rPr>
          <w:rFonts w:ascii="仿宋" w:eastAsia="仿宋" w:hAnsi="仿宋" w:cs="楷体"/>
          <w:sz w:val="28"/>
          <w:szCs w:val="28"/>
        </w:rPr>
        <w:t>+1</w:t>
      </w:r>
      <w:r w:rsidRPr="00840CE5">
        <w:rPr>
          <w:rFonts w:ascii="仿宋" w:eastAsia="仿宋" w:hAnsi="仿宋" w:cs="楷体" w:hint="eastAsia"/>
          <w:sz w:val="28"/>
          <w:szCs w:val="28"/>
        </w:rPr>
        <w:t>分，二等奖（第二名）</w:t>
      </w:r>
      <w:r w:rsidRPr="00840CE5">
        <w:rPr>
          <w:rFonts w:ascii="仿宋" w:eastAsia="仿宋" w:hAnsi="仿宋" w:cs="楷体"/>
          <w:sz w:val="28"/>
          <w:szCs w:val="28"/>
        </w:rPr>
        <w:t>+0.8</w:t>
      </w:r>
      <w:r w:rsidRPr="00840CE5">
        <w:rPr>
          <w:rFonts w:ascii="仿宋" w:eastAsia="仿宋" w:hAnsi="仿宋" w:cs="楷体" w:hint="eastAsia"/>
          <w:sz w:val="28"/>
          <w:szCs w:val="28"/>
        </w:rPr>
        <w:t>分，三等奖（第三名）</w:t>
      </w:r>
      <w:r w:rsidRPr="00840CE5">
        <w:rPr>
          <w:rFonts w:ascii="仿宋" w:eastAsia="仿宋" w:hAnsi="仿宋" w:cs="楷体"/>
          <w:sz w:val="28"/>
          <w:szCs w:val="28"/>
        </w:rPr>
        <w:t>+0.5</w:t>
      </w:r>
      <w:r w:rsidRPr="00840CE5">
        <w:rPr>
          <w:rFonts w:ascii="仿宋" w:eastAsia="仿宋" w:hAnsi="仿宋" w:cs="楷体" w:hint="eastAsia"/>
          <w:sz w:val="28"/>
          <w:szCs w:val="28"/>
        </w:rPr>
        <w:t>分，其他获表彰名次</w:t>
      </w:r>
      <w:r w:rsidRPr="00840CE5">
        <w:rPr>
          <w:rFonts w:ascii="仿宋" w:eastAsia="仿宋" w:hAnsi="仿宋" w:cs="楷体"/>
          <w:sz w:val="28"/>
          <w:szCs w:val="28"/>
        </w:rPr>
        <w:t>+0.2</w:t>
      </w:r>
      <w:r w:rsidRPr="00840CE5">
        <w:rPr>
          <w:rFonts w:ascii="仿宋" w:eastAsia="仿宋" w:hAnsi="仿宋" w:cs="楷体" w:hint="eastAsia"/>
          <w:sz w:val="28"/>
          <w:szCs w:val="28"/>
        </w:rPr>
        <w:t>分。如果同一活动中获得多个名次或奖励，则该次活动班级所得奖分最高为</w:t>
      </w:r>
      <w:r w:rsidRPr="00840CE5">
        <w:rPr>
          <w:rFonts w:ascii="仿宋" w:eastAsia="仿宋" w:hAnsi="仿宋" w:cs="楷体"/>
          <w:sz w:val="28"/>
          <w:szCs w:val="28"/>
        </w:rPr>
        <w:t>3</w:t>
      </w:r>
      <w:r w:rsidRPr="00840CE5">
        <w:rPr>
          <w:rFonts w:ascii="仿宋" w:eastAsia="仿宋" w:hAnsi="仿宋" w:cs="楷体" w:hint="eastAsia"/>
          <w:sz w:val="28"/>
          <w:szCs w:val="28"/>
        </w:rPr>
        <w:t>分。</w:t>
      </w:r>
    </w:p>
    <w:p w:rsidR="005B6CC8" w:rsidRDefault="005B6CC8" w:rsidP="00F463D7">
      <w:pPr>
        <w:ind w:firstLine="570"/>
        <w:rPr>
          <w:rFonts w:ascii="仿宋" w:eastAsia="仿宋" w:hAnsi="仿宋" w:cs="楷体" w:hint="eastAsia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参加系（部）组织的文体政务活动，获得各奖项的分值为学校各奖项分值的</w:t>
      </w:r>
      <w:r w:rsidRPr="00840CE5">
        <w:rPr>
          <w:rFonts w:ascii="仿宋" w:eastAsia="仿宋" w:hAnsi="仿宋" w:cs="楷体"/>
          <w:sz w:val="28"/>
          <w:szCs w:val="28"/>
        </w:rPr>
        <w:t>1/2</w:t>
      </w:r>
      <w:r w:rsidRPr="00840CE5">
        <w:rPr>
          <w:rFonts w:ascii="仿宋" w:eastAsia="仿宋" w:hAnsi="仿宋" w:cs="楷体" w:hint="eastAsia"/>
          <w:sz w:val="28"/>
          <w:szCs w:val="28"/>
        </w:rPr>
        <w:t>。如果同一活动中获得多个名次或奖励，则该次活动班级所得奖分最高为</w:t>
      </w:r>
      <w:r w:rsidRPr="00840CE5">
        <w:rPr>
          <w:rFonts w:ascii="仿宋" w:eastAsia="仿宋" w:hAnsi="仿宋" w:cs="楷体"/>
          <w:sz w:val="28"/>
          <w:szCs w:val="28"/>
        </w:rPr>
        <w:t>1.5</w:t>
      </w:r>
      <w:r w:rsidRPr="00840CE5">
        <w:rPr>
          <w:rFonts w:ascii="仿宋" w:eastAsia="仿宋" w:hAnsi="仿宋" w:cs="楷体" w:hint="eastAsia"/>
          <w:sz w:val="28"/>
          <w:szCs w:val="28"/>
        </w:rPr>
        <w:t>分。</w:t>
      </w:r>
    </w:p>
    <w:p w:rsidR="00840CE5" w:rsidRPr="00840CE5" w:rsidRDefault="00840CE5" w:rsidP="00F463D7">
      <w:pPr>
        <w:ind w:firstLine="57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凡由学校系（部）组织的文体政务活动，一次无故不参加</w:t>
      </w:r>
      <w:r w:rsidRPr="00840CE5">
        <w:rPr>
          <w:rFonts w:ascii="仿宋" w:eastAsia="仿宋" w:hAnsi="仿宋" w:cs="楷体"/>
          <w:sz w:val="28"/>
          <w:szCs w:val="28"/>
        </w:rPr>
        <w:t>-1</w:t>
      </w:r>
      <w:r w:rsidRPr="00840CE5">
        <w:rPr>
          <w:rFonts w:ascii="仿宋" w:eastAsia="仿宋" w:hAnsi="仿宋" w:cs="楷体" w:hint="eastAsia"/>
          <w:sz w:val="28"/>
          <w:szCs w:val="28"/>
        </w:rPr>
        <w:t>分。</w:t>
      </w:r>
    </w:p>
    <w:p w:rsidR="005B6CC8" w:rsidRPr="00840CE5" w:rsidRDefault="005B6CC8" w:rsidP="00F463D7">
      <w:pPr>
        <w:ind w:firstLine="57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/>
          <w:sz w:val="28"/>
          <w:szCs w:val="28"/>
        </w:rPr>
        <w:t>2.</w:t>
      </w:r>
      <w:r w:rsidRPr="00840CE5">
        <w:rPr>
          <w:rFonts w:ascii="仿宋" w:eastAsia="仿宋" w:hAnsi="仿宋" w:cs="楷体" w:hint="eastAsia"/>
          <w:sz w:val="28"/>
          <w:szCs w:val="28"/>
        </w:rPr>
        <w:t>由班级组织的集体活动每次</w:t>
      </w:r>
      <w:r w:rsidRPr="00840CE5">
        <w:rPr>
          <w:rFonts w:ascii="仿宋" w:eastAsia="仿宋" w:hAnsi="仿宋" w:cs="楷体"/>
          <w:sz w:val="28"/>
          <w:szCs w:val="28"/>
        </w:rPr>
        <w:t>+0.3</w:t>
      </w:r>
      <w:r w:rsidRPr="00840CE5">
        <w:rPr>
          <w:rFonts w:ascii="仿宋" w:eastAsia="仿宋" w:hAnsi="仿宋" w:cs="楷体" w:hint="eastAsia"/>
          <w:sz w:val="28"/>
          <w:szCs w:val="28"/>
        </w:rPr>
        <w:t>分，活动须报系（部）</w:t>
      </w:r>
      <w:proofErr w:type="gramStart"/>
      <w:r w:rsidRPr="00840CE5">
        <w:rPr>
          <w:rFonts w:ascii="仿宋" w:eastAsia="仿宋" w:hAnsi="仿宋" w:cs="楷体" w:hint="eastAsia"/>
          <w:sz w:val="28"/>
          <w:szCs w:val="28"/>
        </w:rPr>
        <w:t>学工办</w:t>
      </w:r>
      <w:proofErr w:type="gramEnd"/>
      <w:r w:rsidRPr="00840CE5">
        <w:rPr>
          <w:rFonts w:ascii="仿宋" w:eastAsia="仿宋" w:hAnsi="仿宋" w:cs="楷体" w:hint="eastAsia"/>
          <w:sz w:val="28"/>
          <w:szCs w:val="28"/>
        </w:rPr>
        <w:t>申请、由系（部）学生会考勤、班主任签到，并在活动结束后交活动总结。</w:t>
      </w:r>
      <w:r w:rsidR="00840CE5" w:rsidRPr="00840CE5">
        <w:rPr>
          <w:rFonts w:ascii="仿宋" w:eastAsia="仿宋" w:hAnsi="仿宋" w:cs="楷体" w:hint="eastAsia"/>
          <w:sz w:val="28"/>
          <w:szCs w:val="28"/>
        </w:rPr>
        <w:t>班级组</w:t>
      </w:r>
      <w:bookmarkStart w:id="0" w:name="_GoBack"/>
      <w:bookmarkEnd w:id="0"/>
      <w:r w:rsidR="00840CE5" w:rsidRPr="00840CE5">
        <w:rPr>
          <w:rFonts w:ascii="仿宋" w:eastAsia="仿宋" w:hAnsi="仿宋" w:cs="楷体" w:hint="eastAsia"/>
          <w:sz w:val="28"/>
          <w:szCs w:val="28"/>
        </w:rPr>
        <w:t>织的集体活动</w:t>
      </w:r>
      <w:r w:rsidR="00840CE5">
        <w:rPr>
          <w:rFonts w:ascii="仿宋" w:eastAsia="仿宋" w:hAnsi="仿宋" w:cs="楷体" w:hint="eastAsia"/>
          <w:sz w:val="28"/>
          <w:szCs w:val="28"/>
        </w:rPr>
        <w:t>最高得分为1.5分</w:t>
      </w:r>
      <w:r w:rsidR="00840CE5" w:rsidRPr="00840CE5">
        <w:rPr>
          <w:rFonts w:ascii="仿宋" w:eastAsia="仿宋" w:hAnsi="仿宋" w:cs="楷体" w:hint="eastAsia"/>
          <w:sz w:val="28"/>
          <w:szCs w:val="28"/>
        </w:rPr>
        <w:t>。</w:t>
      </w:r>
    </w:p>
    <w:p w:rsidR="005B6CC8" w:rsidRPr="00840CE5" w:rsidRDefault="005B6CC8" w:rsidP="00840CE5">
      <w:pPr>
        <w:pStyle w:val="text"/>
        <w:widowControl w:val="0"/>
        <w:spacing w:before="0" w:beforeAutospacing="0" w:after="0" w:afterAutospacing="0"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40CE5">
        <w:rPr>
          <w:rFonts w:ascii="仿宋" w:eastAsia="仿宋" w:hAnsi="仿宋" w:cs="楷体"/>
          <w:sz w:val="28"/>
          <w:szCs w:val="28"/>
        </w:rPr>
        <w:t>3.</w:t>
      </w:r>
      <w:r w:rsidRPr="00840CE5">
        <w:rPr>
          <w:rFonts w:ascii="仿宋" w:eastAsia="仿宋" w:hAnsi="仿宋"/>
          <w:sz w:val="28"/>
          <w:szCs w:val="28"/>
        </w:rPr>
        <w:t xml:space="preserve"> </w:t>
      </w:r>
      <w:r w:rsidRPr="00840CE5">
        <w:rPr>
          <w:rFonts w:ascii="仿宋" w:eastAsia="仿宋" w:hAnsi="仿宋" w:hint="eastAsia"/>
          <w:sz w:val="28"/>
          <w:szCs w:val="28"/>
        </w:rPr>
        <w:t>参加校级以上学生专业技能大赛、知识竞赛、文体比赛、征</w:t>
      </w:r>
      <w:r w:rsidRPr="00840CE5">
        <w:rPr>
          <w:rFonts w:ascii="仿宋" w:eastAsia="仿宋" w:hAnsi="仿宋" w:hint="eastAsia"/>
          <w:sz w:val="28"/>
          <w:szCs w:val="28"/>
        </w:rPr>
        <w:lastRenderedPageBreak/>
        <w:t>文比赛等各种活动，若经过学校选拔，所带班级每参加一人</w:t>
      </w:r>
      <w:r w:rsidRPr="00840CE5">
        <w:rPr>
          <w:rFonts w:ascii="仿宋" w:eastAsia="仿宋" w:hAnsi="仿宋"/>
          <w:sz w:val="28"/>
          <w:szCs w:val="28"/>
        </w:rPr>
        <w:t>+0.3</w:t>
      </w:r>
      <w:r w:rsidRPr="00840CE5">
        <w:rPr>
          <w:rFonts w:ascii="仿宋" w:eastAsia="仿宋" w:hAnsi="仿宋" w:hint="eastAsia"/>
          <w:sz w:val="28"/>
          <w:szCs w:val="28"/>
        </w:rPr>
        <w:t>分；若未经过学校选拔直接参赛，所带班级每参加一人</w:t>
      </w:r>
      <w:r w:rsidRPr="00840CE5">
        <w:rPr>
          <w:rFonts w:ascii="仿宋" w:eastAsia="仿宋" w:hAnsi="仿宋"/>
          <w:sz w:val="28"/>
          <w:szCs w:val="28"/>
        </w:rPr>
        <w:t>+0.1</w:t>
      </w:r>
      <w:r w:rsidRPr="00840CE5">
        <w:rPr>
          <w:rFonts w:ascii="仿宋" w:eastAsia="仿宋" w:hAnsi="仿宋" w:hint="eastAsia"/>
          <w:sz w:val="28"/>
          <w:szCs w:val="28"/>
        </w:rPr>
        <w:t>分。班级或学生获奖按下</w:t>
      </w:r>
      <w:proofErr w:type="gramStart"/>
      <w:r w:rsidRPr="00840CE5">
        <w:rPr>
          <w:rFonts w:ascii="仿宋" w:eastAsia="仿宋" w:hAnsi="仿宋" w:hint="eastAsia"/>
          <w:sz w:val="28"/>
          <w:szCs w:val="28"/>
        </w:rPr>
        <w:t>表给予</w:t>
      </w:r>
      <w:proofErr w:type="gramEnd"/>
      <w:r w:rsidRPr="00840CE5">
        <w:rPr>
          <w:rFonts w:ascii="仿宋" w:eastAsia="仿宋" w:hAnsi="仿宋" w:hint="eastAsia"/>
          <w:sz w:val="28"/>
          <w:szCs w:val="28"/>
        </w:rPr>
        <w:t>加分。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3"/>
        <w:gridCol w:w="810"/>
        <w:gridCol w:w="813"/>
        <w:gridCol w:w="780"/>
        <w:gridCol w:w="843"/>
        <w:gridCol w:w="825"/>
        <w:gridCol w:w="798"/>
        <w:gridCol w:w="780"/>
        <w:gridCol w:w="843"/>
      </w:tblGrid>
      <w:tr w:rsidR="005B6CC8" w:rsidRPr="00840CE5" w:rsidTr="00497813">
        <w:trPr>
          <w:trHeight w:val="381"/>
          <w:jc w:val="center"/>
        </w:trPr>
        <w:tc>
          <w:tcPr>
            <w:tcW w:w="1623" w:type="dxa"/>
            <w:vMerge w:val="restart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1623" w:type="dxa"/>
            <w:gridSpan w:val="2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一等奖</w:t>
            </w:r>
          </w:p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（第一名）</w:t>
            </w:r>
          </w:p>
        </w:tc>
        <w:tc>
          <w:tcPr>
            <w:tcW w:w="1623" w:type="dxa"/>
            <w:gridSpan w:val="2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二等奖</w:t>
            </w:r>
          </w:p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（第二名）</w:t>
            </w:r>
          </w:p>
        </w:tc>
        <w:tc>
          <w:tcPr>
            <w:tcW w:w="1623" w:type="dxa"/>
            <w:gridSpan w:val="2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三等奖</w:t>
            </w:r>
          </w:p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（第三名）</w:t>
            </w:r>
          </w:p>
        </w:tc>
        <w:tc>
          <w:tcPr>
            <w:tcW w:w="1623" w:type="dxa"/>
            <w:gridSpan w:val="2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优秀奖</w:t>
            </w:r>
          </w:p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840CE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（其他名次）</w:t>
            </w:r>
          </w:p>
        </w:tc>
      </w:tr>
      <w:tr w:rsidR="005B6CC8" w:rsidRPr="00840CE5" w:rsidTr="00497813">
        <w:trPr>
          <w:trHeight w:val="381"/>
          <w:jc w:val="center"/>
        </w:trPr>
        <w:tc>
          <w:tcPr>
            <w:tcW w:w="1623" w:type="dxa"/>
            <w:vMerge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集体</w:t>
            </w:r>
          </w:p>
        </w:tc>
        <w:tc>
          <w:tcPr>
            <w:tcW w:w="81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集体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</w:tc>
        <w:tc>
          <w:tcPr>
            <w:tcW w:w="825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集体</w:t>
            </w:r>
          </w:p>
        </w:tc>
        <w:tc>
          <w:tcPr>
            <w:tcW w:w="798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集体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</w:tc>
      </w:tr>
      <w:tr w:rsidR="005B6CC8" w:rsidRPr="00840CE5" w:rsidTr="00497813">
        <w:trPr>
          <w:trHeight w:val="381"/>
          <w:jc w:val="center"/>
        </w:trPr>
        <w:tc>
          <w:tcPr>
            <w:tcW w:w="162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国家级</w:t>
            </w:r>
          </w:p>
        </w:tc>
        <w:tc>
          <w:tcPr>
            <w:tcW w:w="81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81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825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798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5B6CC8" w:rsidRPr="00840CE5" w:rsidTr="00497813">
        <w:trPr>
          <w:trHeight w:val="381"/>
          <w:jc w:val="center"/>
        </w:trPr>
        <w:tc>
          <w:tcPr>
            <w:tcW w:w="162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省部级</w:t>
            </w:r>
          </w:p>
        </w:tc>
        <w:tc>
          <w:tcPr>
            <w:tcW w:w="81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81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825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798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5B6CC8" w:rsidRPr="00840CE5" w:rsidTr="00497813">
        <w:trPr>
          <w:trHeight w:val="381"/>
          <w:jc w:val="center"/>
        </w:trPr>
        <w:tc>
          <w:tcPr>
            <w:tcW w:w="162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 w:hint="eastAsia"/>
                <w:sz w:val="28"/>
                <w:szCs w:val="28"/>
              </w:rPr>
              <w:t>市厅级</w:t>
            </w:r>
          </w:p>
        </w:tc>
        <w:tc>
          <w:tcPr>
            <w:tcW w:w="81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825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798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5B6CC8" w:rsidRPr="00840CE5" w:rsidRDefault="005B6CC8" w:rsidP="00497813">
            <w:pPr>
              <w:pStyle w:val="text"/>
              <w:widowControl w:val="0"/>
              <w:spacing w:before="0" w:beforeAutospacing="0" w:after="0" w:afterAutospacing="0"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840CE5">
              <w:rPr>
                <w:rFonts w:ascii="仿宋" w:eastAsia="仿宋" w:hAnsi="仿宋"/>
                <w:sz w:val="28"/>
                <w:szCs w:val="28"/>
              </w:rPr>
              <w:t>0.5</w:t>
            </w:r>
          </w:p>
        </w:tc>
      </w:tr>
    </w:tbl>
    <w:p w:rsidR="005B6CC8" w:rsidRPr="00840CE5" w:rsidRDefault="005B6CC8" w:rsidP="00840CE5">
      <w:pPr>
        <w:pStyle w:val="text"/>
        <w:widowControl w:val="0"/>
        <w:spacing w:beforeLines="50" w:before="156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bookmarkStart w:id="1" w:name="OLE_LINK5"/>
      <w:r w:rsidRPr="00840CE5">
        <w:rPr>
          <w:rFonts w:ascii="仿宋" w:eastAsia="仿宋" w:hAnsi="仿宋" w:hint="eastAsia"/>
          <w:sz w:val="28"/>
          <w:szCs w:val="28"/>
        </w:rPr>
        <w:t>注：同一奖项仅执行最高奖。</w:t>
      </w:r>
      <w:bookmarkEnd w:id="1"/>
      <w:r w:rsidRPr="00840CE5">
        <w:rPr>
          <w:rFonts w:ascii="仿宋" w:eastAsia="仿宋" w:hAnsi="仿宋" w:hint="eastAsia"/>
          <w:sz w:val="28"/>
          <w:szCs w:val="28"/>
        </w:rPr>
        <w:t>集体奖由多班级学生组队，则集体奖分由组队班级平均得分，集体</w:t>
      </w:r>
      <w:proofErr w:type="gramStart"/>
      <w:r w:rsidRPr="00840CE5">
        <w:rPr>
          <w:rFonts w:ascii="仿宋" w:eastAsia="仿宋" w:hAnsi="仿宋" w:hint="eastAsia"/>
          <w:sz w:val="28"/>
          <w:szCs w:val="28"/>
        </w:rPr>
        <w:t>奖不得</w:t>
      </w:r>
      <w:proofErr w:type="gramEnd"/>
      <w:r w:rsidRPr="00840CE5">
        <w:rPr>
          <w:rFonts w:ascii="仿宋" w:eastAsia="仿宋" w:hAnsi="仿宋" w:hint="eastAsia"/>
          <w:sz w:val="28"/>
          <w:szCs w:val="28"/>
        </w:rPr>
        <w:t>按个人单项加分。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（六）日常行为规范分值为</w:t>
      </w:r>
      <w:r w:rsidRPr="00840CE5">
        <w:rPr>
          <w:rFonts w:ascii="仿宋" w:eastAsia="仿宋" w:hAnsi="仿宋" w:cs="楷体"/>
          <w:sz w:val="28"/>
          <w:szCs w:val="28"/>
        </w:rPr>
        <w:t xml:space="preserve"> 10</w:t>
      </w:r>
      <w:r w:rsidRPr="00840CE5">
        <w:rPr>
          <w:rFonts w:ascii="仿宋" w:eastAsia="仿宋" w:hAnsi="仿宋" w:cs="楷体" w:hint="eastAsia"/>
          <w:sz w:val="28"/>
          <w:szCs w:val="28"/>
        </w:rPr>
        <w:t>分。不按时值周</w:t>
      </w:r>
      <w:r w:rsidRPr="00840CE5">
        <w:rPr>
          <w:rFonts w:ascii="仿宋" w:eastAsia="仿宋" w:hAnsi="仿宋" w:cs="楷体"/>
          <w:sz w:val="28"/>
          <w:szCs w:val="28"/>
        </w:rPr>
        <w:t>(</w:t>
      </w:r>
      <w:r w:rsidRPr="00840CE5">
        <w:rPr>
          <w:rFonts w:ascii="仿宋" w:eastAsia="仿宋" w:hAnsi="仿宋" w:cs="楷体" w:hint="eastAsia"/>
          <w:sz w:val="28"/>
          <w:szCs w:val="28"/>
        </w:rPr>
        <w:t>或拒不参加学校指派的公益活动</w:t>
      </w:r>
      <w:r w:rsidRPr="00840CE5">
        <w:rPr>
          <w:rFonts w:ascii="仿宋" w:eastAsia="仿宋" w:hAnsi="仿宋" w:cs="楷体"/>
          <w:sz w:val="28"/>
          <w:szCs w:val="28"/>
        </w:rPr>
        <w:t>)-5</w:t>
      </w:r>
      <w:r w:rsidRPr="00840CE5">
        <w:rPr>
          <w:rFonts w:ascii="仿宋" w:eastAsia="仿宋" w:hAnsi="仿宋" w:cs="楷体" w:hint="eastAsia"/>
          <w:sz w:val="28"/>
          <w:szCs w:val="28"/>
        </w:rPr>
        <w:t>分；凡违反《学生校园文明行为规范》或受到通报批评、不按要求佩戴胸卡、违反校纪但未给予纪律处分者，每</w:t>
      </w:r>
      <w:proofErr w:type="gramStart"/>
      <w:r w:rsidRPr="00840CE5">
        <w:rPr>
          <w:rFonts w:ascii="仿宋" w:eastAsia="仿宋" w:hAnsi="仿宋" w:cs="楷体" w:hint="eastAsia"/>
          <w:sz w:val="28"/>
          <w:szCs w:val="28"/>
        </w:rPr>
        <w:t>人次</w:t>
      </w:r>
      <w:r w:rsidRPr="00840CE5">
        <w:rPr>
          <w:rFonts w:ascii="仿宋" w:eastAsia="仿宋" w:hAnsi="仿宋" w:cs="楷体"/>
          <w:sz w:val="28"/>
          <w:szCs w:val="28"/>
        </w:rPr>
        <w:t>-</w:t>
      </w:r>
      <w:proofErr w:type="gramEnd"/>
      <w:r w:rsidRPr="00840CE5">
        <w:rPr>
          <w:rFonts w:ascii="仿宋" w:eastAsia="仿宋" w:hAnsi="仿宋" w:cs="楷体"/>
          <w:sz w:val="28"/>
          <w:szCs w:val="28"/>
        </w:rPr>
        <w:t>0.1</w:t>
      </w:r>
      <w:r w:rsidRPr="00840CE5">
        <w:rPr>
          <w:rFonts w:ascii="仿宋" w:eastAsia="仿宋" w:hAnsi="仿宋" w:cs="楷体" w:hint="eastAsia"/>
          <w:sz w:val="28"/>
          <w:szCs w:val="28"/>
        </w:rPr>
        <w:t>分，该项扣满</w:t>
      </w:r>
      <w:r w:rsidRPr="00840CE5">
        <w:rPr>
          <w:rFonts w:ascii="仿宋" w:eastAsia="仿宋" w:hAnsi="仿宋" w:cs="楷体"/>
          <w:sz w:val="28"/>
          <w:szCs w:val="28"/>
        </w:rPr>
        <w:t>10</w:t>
      </w:r>
      <w:r w:rsidRPr="00840CE5">
        <w:rPr>
          <w:rFonts w:ascii="仿宋" w:eastAsia="仿宋" w:hAnsi="仿宋" w:cs="楷体" w:hint="eastAsia"/>
          <w:sz w:val="28"/>
          <w:szCs w:val="28"/>
        </w:rPr>
        <w:t>分为止。</w:t>
      </w:r>
      <w:r w:rsidRPr="00840CE5">
        <w:rPr>
          <w:rFonts w:ascii="仿宋" w:eastAsia="仿宋" w:hAnsi="仿宋" w:cs="楷体"/>
          <w:sz w:val="28"/>
          <w:szCs w:val="28"/>
        </w:rPr>
        <w:t xml:space="preserve"> </w:t>
      </w:r>
    </w:p>
    <w:p w:rsidR="005B6CC8" w:rsidRPr="00840CE5" w:rsidRDefault="005B6CC8" w:rsidP="00F463D7">
      <w:pPr>
        <w:ind w:firstLine="555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（七）好人好事：分值为</w:t>
      </w:r>
      <w:r w:rsidRPr="00840CE5">
        <w:rPr>
          <w:rFonts w:ascii="仿宋" w:eastAsia="仿宋" w:hAnsi="仿宋" w:cs="楷体"/>
          <w:sz w:val="28"/>
          <w:szCs w:val="28"/>
        </w:rPr>
        <w:t>5</w:t>
      </w:r>
      <w:r w:rsidRPr="00840CE5">
        <w:rPr>
          <w:rFonts w:ascii="仿宋" w:eastAsia="仿宋" w:hAnsi="仿宋" w:cs="楷体" w:hint="eastAsia"/>
          <w:sz w:val="28"/>
          <w:szCs w:val="28"/>
        </w:rPr>
        <w:t>分。集体（</w:t>
      </w:r>
      <w:r w:rsidRPr="00840CE5">
        <w:rPr>
          <w:rFonts w:ascii="仿宋" w:eastAsia="仿宋" w:hAnsi="仿宋" w:cs="楷体"/>
          <w:sz w:val="28"/>
          <w:szCs w:val="28"/>
        </w:rPr>
        <w:t>5</w:t>
      </w:r>
      <w:r w:rsidRPr="00840CE5">
        <w:rPr>
          <w:rFonts w:ascii="仿宋" w:eastAsia="仿宋" w:hAnsi="仿宋" w:cs="楷体" w:hint="eastAsia"/>
          <w:sz w:val="28"/>
          <w:szCs w:val="28"/>
        </w:rPr>
        <w:t>人以上）每次</w:t>
      </w:r>
      <w:r w:rsidRPr="00840CE5">
        <w:rPr>
          <w:rFonts w:ascii="仿宋" w:eastAsia="仿宋" w:hAnsi="仿宋" w:cs="楷体"/>
          <w:sz w:val="28"/>
          <w:szCs w:val="28"/>
        </w:rPr>
        <w:t>+1</w:t>
      </w:r>
      <w:r w:rsidRPr="00840CE5">
        <w:rPr>
          <w:rFonts w:ascii="仿宋" w:eastAsia="仿宋" w:hAnsi="仿宋" w:cs="楷体" w:hint="eastAsia"/>
          <w:sz w:val="28"/>
          <w:szCs w:val="28"/>
        </w:rPr>
        <w:t>分，个人每次</w:t>
      </w:r>
      <w:r w:rsidRPr="00840CE5">
        <w:rPr>
          <w:rFonts w:ascii="仿宋" w:eastAsia="仿宋" w:hAnsi="仿宋" w:cs="楷体"/>
          <w:sz w:val="28"/>
          <w:szCs w:val="28"/>
        </w:rPr>
        <w:t>+0.2</w:t>
      </w:r>
      <w:r w:rsidRPr="00840CE5">
        <w:rPr>
          <w:rFonts w:ascii="仿宋" w:eastAsia="仿宋" w:hAnsi="仿宋" w:cs="楷体" w:hint="eastAsia"/>
          <w:sz w:val="28"/>
          <w:szCs w:val="28"/>
        </w:rPr>
        <w:t>分。好人好事加分须有证明材料，加满</w:t>
      </w:r>
      <w:r w:rsidRPr="00840CE5">
        <w:rPr>
          <w:rFonts w:ascii="仿宋" w:eastAsia="仿宋" w:hAnsi="仿宋" w:cs="楷体"/>
          <w:sz w:val="28"/>
          <w:szCs w:val="28"/>
        </w:rPr>
        <w:t>5</w:t>
      </w:r>
      <w:r w:rsidRPr="00840CE5">
        <w:rPr>
          <w:rFonts w:ascii="仿宋" w:eastAsia="仿宋" w:hAnsi="仿宋" w:cs="楷体" w:hint="eastAsia"/>
          <w:sz w:val="28"/>
          <w:szCs w:val="28"/>
        </w:rPr>
        <w:t>分为止。</w:t>
      </w:r>
    </w:p>
    <w:p w:rsidR="005B6CC8" w:rsidRPr="00840CE5" w:rsidRDefault="005B6CC8" w:rsidP="00F463D7">
      <w:pPr>
        <w:ind w:firstLine="555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（八）违纪处分：分值为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分。警告每人次－</w:t>
      </w:r>
      <w:r w:rsidRPr="00840CE5">
        <w:rPr>
          <w:rFonts w:ascii="仿宋" w:eastAsia="仿宋" w:hAnsi="仿宋" w:cs="楷体"/>
          <w:sz w:val="28"/>
          <w:szCs w:val="28"/>
        </w:rPr>
        <w:t>0.1</w:t>
      </w:r>
      <w:r w:rsidRPr="00840CE5">
        <w:rPr>
          <w:rFonts w:ascii="仿宋" w:eastAsia="仿宋" w:hAnsi="仿宋" w:cs="楷体" w:hint="eastAsia"/>
          <w:sz w:val="28"/>
          <w:szCs w:val="28"/>
        </w:rPr>
        <w:t>分，严重警告－</w:t>
      </w:r>
      <w:r w:rsidRPr="00840CE5">
        <w:rPr>
          <w:rFonts w:ascii="仿宋" w:eastAsia="仿宋" w:hAnsi="仿宋" w:cs="楷体"/>
          <w:sz w:val="28"/>
          <w:szCs w:val="28"/>
        </w:rPr>
        <w:t>0.15</w:t>
      </w:r>
      <w:r w:rsidRPr="00840CE5">
        <w:rPr>
          <w:rFonts w:ascii="仿宋" w:eastAsia="仿宋" w:hAnsi="仿宋" w:cs="楷体" w:hint="eastAsia"/>
          <w:sz w:val="28"/>
          <w:szCs w:val="28"/>
        </w:rPr>
        <w:t>分，记过－</w:t>
      </w:r>
      <w:r w:rsidRPr="00840CE5">
        <w:rPr>
          <w:rFonts w:ascii="仿宋" w:eastAsia="仿宋" w:hAnsi="仿宋" w:cs="楷体"/>
          <w:sz w:val="28"/>
          <w:szCs w:val="28"/>
        </w:rPr>
        <w:t>0.2</w:t>
      </w:r>
      <w:r w:rsidRPr="00840CE5">
        <w:rPr>
          <w:rFonts w:ascii="仿宋" w:eastAsia="仿宋" w:hAnsi="仿宋" w:cs="楷体" w:hint="eastAsia"/>
          <w:sz w:val="28"/>
          <w:szCs w:val="28"/>
        </w:rPr>
        <w:t>分，记大过－</w:t>
      </w:r>
      <w:r w:rsidRPr="00840CE5">
        <w:rPr>
          <w:rFonts w:ascii="仿宋" w:eastAsia="仿宋" w:hAnsi="仿宋" w:cs="楷体"/>
          <w:sz w:val="28"/>
          <w:szCs w:val="28"/>
        </w:rPr>
        <w:t>0.25</w:t>
      </w:r>
      <w:r w:rsidRPr="00840CE5">
        <w:rPr>
          <w:rFonts w:ascii="仿宋" w:eastAsia="仿宋" w:hAnsi="仿宋" w:cs="楷体" w:hint="eastAsia"/>
          <w:sz w:val="28"/>
          <w:szCs w:val="28"/>
        </w:rPr>
        <w:t>，留校察看－</w:t>
      </w:r>
      <w:r w:rsidRPr="00840CE5">
        <w:rPr>
          <w:rFonts w:ascii="仿宋" w:eastAsia="仿宋" w:hAnsi="仿宋" w:cs="楷体"/>
          <w:sz w:val="28"/>
          <w:szCs w:val="28"/>
        </w:rPr>
        <w:t>0.3</w:t>
      </w:r>
      <w:r w:rsidRPr="00840CE5">
        <w:rPr>
          <w:rFonts w:ascii="仿宋" w:eastAsia="仿宋" w:hAnsi="仿宋" w:cs="楷体" w:hint="eastAsia"/>
          <w:sz w:val="28"/>
          <w:szCs w:val="28"/>
        </w:rPr>
        <w:t>分，勒令退学</w:t>
      </w:r>
      <w:r w:rsidRPr="00840CE5">
        <w:rPr>
          <w:rFonts w:ascii="仿宋" w:eastAsia="仿宋" w:hAnsi="仿宋" w:cs="楷体"/>
          <w:sz w:val="28"/>
          <w:szCs w:val="28"/>
        </w:rPr>
        <w:t>-0.4</w:t>
      </w:r>
      <w:r w:rsidRPr="00840CE5">
        <w:rPr>
          <w:rFonts w:ascii="仿宋" w:eastAsia="仿宋" w:hAnsi="仿宋" w:cs="楷体" w:hint="eastAsia"/>
          <w:sz w:val="28"/>
          <w:szCs w:val="28"/>
        </w:rPr>
        <w:t>分，开除学籍－</w:t>
      </w:r>
      <w:r w:rsidRPr="00840CE5">
        <w:rPr>
          <w:rFonts w:ascii="仿宋" w:eastAsia="仿宋" w:hAnsi="仿宋" w:cs="楷体"/>
          <w:sz w:val="28"/>
          <w:szCs w:val="28"/>
        </w:rPr>
        <w:t>0.5</w:t>
      </w:r>
      <w:r w:rsidRPr="00840CE5">
        <w:rPr>
          <w:rFonts w:ascii="仿宋" w:eastAsia="仿宋" w:hAnsi="仿宋" w:cs="楷体" w:hint="eastAsia"/>
          <w:sz w:val="28"/>
          <w:szCs w:val="28"/>
        </w:rPr>
        <w:t>分，该项扣满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分为止。</w:t>
      </w:r>
    </w:p>
    <w:p w:rsidR="005B6CC8" w:rsidRPr="00840CE5" w:rsidRDefault="005B6CC8" w:rsidP="00840CE5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840CE5">
        <w:rPr>
          <w:rFonts w:ascii="仿宋" w:eastAsia="仿宋" w:hAnsi="仿宋" w:cs="楷体" w:hint="eastAsia"/>
          <w:sz w:val="28"/>
          <w:szCs w:val="28"/>
        </w:rPr>
        <w:t>（九）班级学生流失率（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分）。每班每学期学生流失（不计流</w:t>
      </w:r>
      <w:r w:rsidRPr="00840CE5">
        <w:rPr>
          <w:rFonts w:ascii="仿宋" w:eastAsia="仿宋" w:hAnsi="仿宋" w:cs="楷体" w:hint="eastAsia"/>
          <w:sz w:val="28"/>
          <w:szCs w:val="28"/>
        </w:rPr>
        <w:lastRenderedPageBreak/>
        <w:t>失原因）人数不能超过班级人数的</w:t>
      </w:r>
      <w:r w:rsidRPr="00840CE5">
        <w:rPr>
          <w:rFonts w:ascii="仿宋" w:eastAsia="仿宋" w:hAnsi="仿宋" w:cs="楷体"/>
          <w:sz w:val="28"/>
          <w:szCs w:val="28"/>
        </w:rPr>
        <w:t>3%</w:t>
      </w:r>
      <w:r w:rsidRPr="00840CE5">
        <w:rPr>
          <w:rFonts w:ascii="仿宋" w:eastAsia="仿宋" w:hAnsi="仿宋" w:cs="楷体" w:hint="eastAsia"/>
          <w:sz w:val="28"/>
          <w:szCs w:val="28"/>
        </w:rPr>
        <w:t>（流失率取整数），每超</w:t>
      </w:r>
      <w:r w:rsidRPr="00840CE5">
        <w:rPr>
          <w:rFonts w:ascii="仿宋" w:eastAsia="仿宋" w:hAnsi="仿宋" w:cs="楷体"/>
          <w:sz w:val="28"/>
          <w:szCs w:val="28"/>
        </w:rPr>
        <w:t>1</w:t>
      </w:r>
      <w:r w:rsidRPr="00840CE5">
        <w:rPr>
          <w:rFonts w:ascii="仿宋" w:eastAsia="仿宋" w:hAnsi="仿宋" w:cs="楷体" w:hint="eastAsia"/>
          <w:sz w:val="28"/>
          <w:szCs w:val="28"/>
        </w:rPr>
        <w:t>人则从学生流失率的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分中扣除</w:t>
      </w:r>
      <w:r w:rsidRPr="00840CE5">
        <w:rPr>
          <w:rFonts w:ascii="仿宋" w:eastAsia="仿宋" w:hAnsi="仿宋" w:cs="楷体"/>
          <w:sz w:val="28"/>
          <w:szCs w:val="28"/>
        </w:rPr>
        <w:t>0.4</w:t>
      </w:r>
      <w:r w:rsidRPr="00840CE5">
        <w:rPr>
          <w:rFonts w:ascii="仿宋" w:eastAsia="仿宋" w:hAnsi="仿宋" w:cs="楷体" w:hint="eastAsia"/>
          <w:sz w:val="28"/>
          <w:szCs w:val="28"/>
        </w:rPr>
        <w:t>分。新生流失率从新生入校一个月之后开始统计。该项扣满</w:t>
      </w:r>
      <w:r w:rsidRPr="00840CE5">
        <w:rPr>
          <w:rFonts w:ascii="仿宋" w:eastAsia="仿宋" w:hAnsi="仿宋" w:cs="楷体"/>
          <w:sz w:val="28"/>
          <w:szCs w:val="28"/>
        </w:rPr>
        <w:t>2</w:t>
      </w:r>
      <w:r w:rsidRPr="00840CE5">
        <w:rPr>
          <w:rFonts w:ascii="仿宋" w:eastAsia="仿宋" w:hAnsi="仿宋" w:cs="楷体" w:hint="eastAsia"/>
          <w:sz w:val="28"/>
          <w:szCs w:val="28"/>
        </w:rPr>
        <w:t>分为止。</w:t>
      </w:r>
    </w:p>
    <w:p w:rsidR="005B6CC8" w:rsidRPr="00840CE5" w:rsidRDefault="005B6CC8" w:rsidP="00F463D7">
      <w:pPr>
        <w:ind w:firstLine="555"/>
        <w:rPr>
          <w:rFonts w:ascii="仿宋" w:eastAsia="仿宋" w:hAnsi="仿宋" w:cs="宋体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五、考核的方式、程序和结果的使用</w:t>
      </w:r>
    </w:p>
    <w:p w:rsidR="005B6CC8" w:rsidRPr="00840CE5" w:rsidRDefault="005B6CC8" w:rsidP="00F463D7">
      <w:pPr>
        <w:ind w:firstLine="555"/>
        <w:rPr>
          <w:rFonts w:ascii="仿宋" w:eastAsia="仿宋" w:hAnsi="仿宋" w:cs="宋体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（一）班级量化日常考核由各系部</w:t>
      </w:r>
      <w:proofErr w:type="gramStart"/>
      <w:r w:rsidRPr="00840CE5">
        <w:rPr>
          <w:rFonts w:ascii="仿宋" w:eastAsia="仿宋" w:hAnsi="仿宋" w:cs="宋体" w:hint="eastAsia"/>
          <w:sz w:val="28"/>
          <w:szCs w:val="28"/>
        </w:rPr>
        <w:t>学工办</w:t>
      </w:r>
      <w:proofErr w:type="gramEnd"/>
      <w:r w:rsidRPr="00840CE5">
        <w:rPr>
          <w:rFonts w:ascii="仿宋" w:eastAsia="仿宋" w:hAnsi="仿宋" w:cs="宋体" w:hint="eastAsia"/>
          <w:sz w:val="28"/>
          <w:szCs w:val="28"/>
        </w:rPr>
        <w:t>负责日常检查和数据统计；</w:t>
      </w:r>
    </w:p>
    <w:p w:rsidR="005B6CC8" w:rsidRPr="00840CE5" w:rsidRDefault="005B6CC8" w:rsidP="00F463D7">
      <w:pPr>
        <w:ind w:firstLine="555"/>
        <w:rPr>
          <w:rFonts w:ascii="仿宋" w:eastAsia="仿宋" w:hAnsi="仿宋" w:cs="宋体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（二）班级量化考核各项检查数据每周向班级公布一次；</w:t>
      </w:r>
    </w:p>
    <w:p w:rsidR="005B6CC8" w:rsidRPr="00840CE5" w:rsidRDefault="005B6CC8" w:rsidP="00F463D7">
      <w:pPr>
        <w:ind w:firstLine="555"/>
        <w:rPr>
          <w:rFonts w:ascii="仿宋" w:eastAsia="仿宋" w:hAnsi="仿宋" w:cs="宋体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（三）每学期总评，根据学期总评得分高低按</w:t>
      </w:r>
      <w:r w:rsidRPr="00840CE5">
        <w:rPr>
          <w:rFonts w:ascii="仿宋" w:eastAsia="仿宋" w:hAnsi="仿宋" w:cs="宋体"/>
          <w:sz w:val="28"/>
          <w:szCs w:val="28"/>
        </w:rPr>
        <w:t>25%</w:t>
      </w:r>
      <w:r w:rsidRPr="00840CE5">
        <w:rPr>
          <w:rFonts w:ascii="仿宋" w:eastAsia="仿宋" w:hAnsi="仿宋" w:cs="宋体" w:hint="eastAsia"/>
          <w:sz w:val="28"/>
          <w:szCs w:val="28"/>
        </w:rPr>
        <w:t>比例评出优秀班集体。</w:t>
      </w:r>
    </w:p>
    <w:p w:rsidR="005B6CC8" w:rsidRPr="00840CE5" w:rsidRDefault="005B6CC8" w:rsidP="00F463D7">
      <w:pPr>
        <w:ind w:firstLine="555"/>
        <w:rPr>
          <w:rFonts w:ascii="仿宋" w:eastAsia="仿宋" w:hAnsi="仿宋" w:cs="宋体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（四）班主任所带班级量化考核分占班主任量化考核总分的</w:t>
      </w:r>
      <w:r w:rsidRPr="00840CE5">
        <w:rPr>
          <w:rFonts w:ascii="仿宋" w:eastAsia="仿宋" w:hAnsi="仿宋" w:cs="宋体"/>
          <w:sz w:val="28"/>
          <w:szCs w:val="28"/>
        </w:rPr>
        <w:t>60%</w:t>
      </w:r>
      <w:r w:rsidRPr="00840CE5">
        <w:rPr>
          <w:rFonts w:ascii="仿宋" w:eastAsia="仿宋" w:hAnsi="仿宋" w:cs="宋体" w:hint="eastAsia"/>
          <w:sz w:val="28"/>
          <w:szCs w:val="28"/>
        </w:rPr>
        <w:t>。</w:t>
      </w:r>
    </w:p>
    <w:p w:rsidR="005B6CC8" w:rsidRPr="00840CE5" w:rsidRDefault="005B6CC8" w:rsidP="00F463D7">
      <w:pPr>
        <w:ind w:firstLine="555"/>
        <w:rPr>
          <w:rFonts w:ascii="仿宋" w:eastAsia="仿宋" w:hAnsi="仿宋" w:cs="宋体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（五）考核结果经系（部）领导班子审核通过后报学校学生处备案。</w:t>
      </w:r>
    </w:p>
    <w:p w:rsidR="005B6CC8" w:rsidRPr="00840CE5" w:rsidRDefault="005B6CC8" w:rsidP="00F463D7">
      <w:pPr>
        <w:ind w:firstLine="555"/>
        <w:rPr>
          <w:rFonts w:ascii="仿宋" w:eastAsia="仿宋" w:hAnsi="仿宋" w:cs="宋体"/>
          <w:sz w:val="28"/>
          <w:szCs w:val="28"/>
        </w:rPr>
      </w:pPr>
      <w:r w:rsidRPr="00840CE5">
        <w:rPr>
          <w:rFonts w:ascii="仿宋" w:eastAsia="仿宋" w:hAnsi="仿宋" w:cs="宋体" w:hint="eastAsia"/>
          <w:sz w:val="28"/>
          <w:szCs w:val="28"/>
        </w:rPr>
        <w:t>六、</w:t>
      </w:r>
      <w:r w:rsidRPr="00840CE5">
        <w:rPr>
          <w:rFonts w:ascii="仿宋" w:eastAsia="仿宋" w:hAnsi="仿宋" w:hint="eastAsia"/>
          <w:sz w:val="28"/>
          <w:szCs w:val="28"/>
        </w:rPr>
        <w:t>中专各班级考核依照本办法，</w:t>
      </w:r>
      <w:r w:rsidRPr="00840CE5">
        <w:rPr>
          <w:rFonts w:ascii="仿宋" w:eastAsia="仿宋" w:hAnsi="仿宋" w:hint="eastAsia"/>
          <w:bCs/>
          <w:kern w:val="0"/>
          <w:sz w:val="28"/>
          <w:szCs w:val="28"/>
        </w:rPr>
        <w:t>原有班级量化考核办法同时废止。</w:t>
      </w:r>
    </w:p>
    <w:p w:rsidR="005B6CC8" w:rsidRPr="00840CE5" w:rsidRDefault="005B6CC8" w:rsidP="00F463D7">
      <w:pPr>
        <w:ind w:firstLine="555"/>
        <w:rPr>
          <w:rFonts w:ascii="仿宋" w:eastAsia="仿宋" w:hAnsi="仿宋"/>
          <w:bCs/>
          <w:kern w:val="0"/>
          <w:sz w:val="28"/>
          <w:szCs w:val="28"/>
        </w:rPr>
      </w:pPr>
      <w:r w:rsidRPr="00840CE5">
        <w:rPr>
          <w:rFonts w:ascii="仿宋" w:eastAsia="仿宋" w:hAnsi="仿宋" w:hint="eastAsia"/>
          <w:bCs/>
          <w:kern w:val="0"/>
          <w:sz w:val="28"/>
          <w:szCs w:val="28"/>
        </w:rPr>
        <w:t>七、本办法由学生处负责解释，自发布之日起生效。</w:t>
      </w:r>
    </w:p>
    <w:p w:rsidR="005B6CC8" w:rsidRPr="00840CE5" w:rsidRDefault="005B6CC8" w:rsidP="00F463D7">
      <w:pPr>
        <w:rPr>
          <w:rFonts w:ascii="仿宋" w:eastAsia="仿宋" w:hAnsi="仿宋"/>
          <w:b/>
          <w:sz w:val="28"/>
          <w:szCs w:val="28"/>
        </w:rPr>
      </w:pPr>
    </w:p>
    <w:sectPr w:rsidR="005B6CC8" w:rsidRPr="00840CE5" w:rsidSect="00FA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4" w:rsidRDefault="001E1EC4">
      <w:r>
        <w:separator/>
      </w:r>
    </w:p>
  </w:endnote>
  <w:endnote w:type="continuationSeparator" w:id="0">
    <w:p w:rsidR="001E1EC4" w:rsidRDefault="001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8" w:rsidRDefault="005B6C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8" w:rsidRDefault="005B6C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8" w:rsidRDefault="005B6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4" w:rsidRDefault="001E1EC4">
      <w:r>
        <w:separator/>
      </w:r>
    </w:p>
  </w:footnote>
  <w:footnote w:type="continuationSeparator" w:id="0">
    <w:p w:rsidR="001E1EC4" w:rsidRDefault="001E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8" w:rsidRDefault="005B6C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8" w:rsidRDefault="005B6CC8" w:rsidP="0080789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8" w:rsidRDefault="005B6C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0475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2CCE3D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72688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3B06E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0DCD8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C0E1F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0A7AE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51AB33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2EEB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C13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2F9"/>
    <w:rsid w:val="001852F9"/>
    <w:rsid w:val="001E1EC4"/>
    <w:rsid w:val="0032525B"/>
    <w:rsid w:val="00497813"/>
    <w:rsid w:val="005B6CC8"/>
    <w:rsid w:val="00697F36"/>
    <w:rsid w:val="00807897"/>
    <w:rsid w:val="00817517"/>
    <w:rsid w:val="00840CE5"/>
    <w:rsid w:val="0093788A"/>
    <w:rsid w:val="00A40AF3"/>
    <w:rsid w:val="00E632F0"/>
    <w:rsid w:val="00F463D7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2F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ext">
    <w:name w:val="text"/>
    <w:basedOn w:val="a"/>
    <w:uiPriority w:val="99"/>
    <w:rsid w:val="001852F9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kern w:val="0"/>
      <w:szCs w:val="21"/>
    </w:rPr>
  </w:style>
  <w:style w:type="paragraph" w:styleId="a4">
    <w:name w:val="header"/>
    <w:basedOn w:val="a"/>
    <w:link w:val="Char"/>
    <w:uiPriority w:val="99"/>
    <w:rsid w:val="00807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F4721B"/>
    <w:rPr>
      <w:sz w:val="18"/>
      <w:szCs w:val="18"/>
    </w:rPr>
  </w:style>
  <w:style w:type="paragraph" w:styleId="a5">
    <w:name w:val="footer"/>
    <w:basedOn w:val="a"/>
    <w:link w:val="Char0"/>
    <w:uiPriority w:val="99"/>
    <w:rsid w:val="00807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F472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287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5</cp:revision>
  <dcterms:created xsi:type="dcterms:W3CDTF">2017-07-13T08:33:00Z</dcterms:created>
  <dcterms:modified xsi:type="dcterms:W3CDTF">2017-08-09T08:26:00Z</dcterms:modified>
</cp:coreProperties>
</file>